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D6A54" w14:textId="50866A80" w:rsidR="000B019B" w:rsidRPr="00D149D6" w:rsidRDefault="15DCEC01" w:rsidP="002D38FC">
      <w:pPr>
        <w:ind w:left="360" w:hanging="360"/>
        <w:jc w:val="center"/>
        <w:rPr>
          <w:rFonts w:ascii="Arial" w:eastAsia="Times New Roman" w:hAnsi="Arial" w:cs="Arial"/>
          <w:sz w:val="48"/>
          <w:szCs w:val="48"/>
          <w:u w:val="single"/>
        </w:rPr>
      </w:pPr>
      <w:r w:rsidRPr="00D149D6">
        <w:rPr>
          <w:rFonts w:ascii="Calibri" w:eastAsia="Times New Roman" w:hAnsi="Calibri" w:cs="Arial"/>
          <w:b/>
          <w:bCs/>
          <w:sz w:val="48"/>
          <w:szCs w:val="48"/>
          <w:u w:val="single"/>
        </w:rPr>
        <w:t>Sutton Parish Council</w:t>
      </w:r>
    </w:p>
    <w:p w14:paraId="0357F2F7" w14:textId="3431000C" w:rsidR="000B019B" w:rsidRPr="000B019B" w:rsidRDefault="000B019B" w:rsidP="000906AF">
      <w:pPr>
        <w:tabs>
          <w:tab w:val="left" w:pos="720"/>
          <w:tab w:val="center" w:pos="4153"/>
          <w:tab w:val="right" w:pos="9072"/>
        </w:tabs>
        <w:ind w:left="-567" w:right="330"/>
        <w:rPr>
          <w:rFonts w:ascii="Arial" w:eastAsia="Times New Roman" w:hAnsi="Arial" w:cs="Arial"/>
          <w:b/>
          <w:bCs/>
          <w:sz w:val="20"/>
          <w:lang w:val="en-US"/>
        </w:rPr>
      </w:pPr>
      <w:r w:rsidRPr="000B019B">
        <w:rPr>
          <w:rFonts w:ascii="Arial" w:eastAsia="Times New Roman" w:hAnsi="Arial" w:cs="Arial"/>
          <w:sz w:val="20"/>
          <w:lang w:val="en-US"/>
        </w:rPr>
        <w:tab/>
      </w:r>
      <w:r w:rsidRPr="000B019B">
        <w:rPr>
          <w:rFonts w:ascii="Arial" w:eastAsia="Times New Roman" w:hAnsi="Arial" w:cs="Arial"/>
          <w:sz w:val="20"/>
          <w:lang w:val="en-US"/>
        </w:rPr>
        <w:tab/>
      </w:r>
    </w:p>
    <w:p w14:paraId="6010A95F" w14:textId="0E7BB318" w:rsidR="000B019B" w:rsidRPr="000B019B" w:rsidRDefault="000B019B" w:rsidP="00B51DA5">
      <w:pPr>
        <w:keepNext/>
        <w:tabs>
          <w:tab w:val="left" w:pos="3705"/>
        </w:tabs>
        <w:spacing w:after="60"/>
        <w:ind w:left="283" w:hanging="283"/>
        <w:outlineLvl w:val="1"/>
        <w:rPr>
          <w:rFonts w:ascii="Arial" w:eastAsia="Times New Roman" w:hAnsi="Arial" w:cs="Arial"/>
          <w:b/>
          <w:bCs/>
          <w:sz w:val="20"/>
          <w:lang w:val="en-US"/>
        </w:rPr>
      </w:pPr>
      <w:r w:rsidRPr="000B019B">
        <w:rPr>
          <w:rFonts w:ascii="Arial" w:eastAsia="Times New Roman" w:hAnsi="Arial" w:cs="Arial"/>
          <w:b/>
          <w:bCs/>
          <w:sz w:val="20"/>
          <w:lang w:val="en-US"/>
        </w:rPr>
        <w:t xml:space="preserve">To: Members of </w:t>
      </w:r>
      <w:r>
        <w:rPr>
          <w:rFonts w:ascii="Arial" w:eastAsia="Times New Roman" w:hAnsi="Arial" w:cs="Arial"/>
          <w:b/>
          <w:bCs/>
          <w:sz w:val="20"/>
          <w:lang w:val="en-US"/>
        </w:rPr>
        <w:t>Sutton</w:t>
      </w:r>
      <w:r w:rsidRPr="000B019B">
        <w:rPr>
          <w:rFonts w:ascii="Arial" w:eastAsia="Times New Roman" w:hAnsi="Arial" w:cs="Arial"/>
          <w:b/>
          <w:bCs/>
          <w:sz w:val="20"/>
          <w:lang w:val="en-US"/>
        </w:rPr>
        <w:t xml:space="preserve"> Parish Council</w:t>
      </w:r>
      <w:r w:rsidRPr="000B019B">
        <w:rPr>
          <w:rFonts w:ascii="Arial" w:eastAsia="Times New Roman" w:hAnsi="Arial" w:cs="Arial"/>
          <w:b/>
          <w:bCs/>
          <w:sz w:val="20"/>
          <w:lang w:val="en-US"/>
        </w:rPr>
        <w:tab/>
      </w:r>
      <w:r w:rsidRPr="000B019B">
        <w:rPr>
          <w:rFonts w:ascii="Arial" w:eastAsia="Times New Roman" w:hAnsi="Arial" w:cs="Arial"/>
          <w:b/>
          <w:bCs/>
          <w:sz w:val="20"/>
          <w:lang w:val="en-US"/>
        </w:rPr>
        <w:tab/>
      </w:r>
    </w:p>
    <w:p w14:paraId="4D6D5692" w14:textId="240A6186" w:rsidR="000B019B" w:rsidRDefault="000B019B" w:rsidP="006C4663">
      <w:pPr>
        <w:tabs>
          <w:tab w:val="left" w:pos="3705"/>
          <w:tab w:val="left" w:pos="8647"/>
        </w:tabs>
        <w:spacing w:after="60"/>
        <w:ind w:right="613"/>
        <w:rPr>
          <w:rFonts w:ascii="Arial" w:eastAsia="Times New Roman" w:hAnsi="Arial" w:cs="Arial"/>
          <w:sz w:val="20"/>
        </w:rPr>
      </w:pPr>
      <w:r w:rsidRPr="000B019B">
        <w:rPr>
          <w:rFonts w:ascii="Arial" w:eastAsia="Times New Roman" w:hAnsi="Arial" w:cs="Arial"/>
          <w:sz w:val="20"/>
        </w:rPr>
        <w:t xml:space="preserve">You are duly </w:t>
      </w:r>
      <w:r w:rsidR="006273A0">
        <w:rPr>
          <w:rFonts w:ascii="Arial" w:eastAsia="Times New Roman" w:hAnsi="Arial" w:cs="Arial"/>
          <w:sz w:val="20"/>
        </w:rPr>
        <w:t>requested</w:t>
      </w:r>
      <w:r w:rsidRPr="000B019B">
        <w:rPr>
          <w:rFonts w:ascii="Arial" w:eastAsia="Times New Roman" w:hAnsi="Arial" w:cs="Arial"/>
          <w:sz w:val="20"/>
        </w:rPr>
        <w:t xml:space="preserve"> to attend the </w:t>
      </w:r>
      <w:r w:rsidR="00F323B8">
        <w:rPr>
          <w:rFonts w:ascii="Arial" w:eastAsia="Times New Roman" w:hAnsi="Arial" w:cs="Arial"/>
          <w:sz w:val="20"/>
        </w:rPr>
        <w:t>Annual Parish Council Meeting and the next</w:t>
      </w:r>
      <w:r w:rsidRPr="000B019B">
        <w:rPr>
          <w:rFonts w:ascii="Arial" w:eastAsia="Times New Roman" w:hAnsi="Arial" w:cs="Arial"/>
          <w:sz w:val="20"/>
        </w:rPr>
        <w:t xml:space="preserve"> of </w:t>
      </w:r>
      <w:r>
        <w:rPr>
          <w:rFonts w:ascii="Arial" w:eastAsia="Times New Roman" w:hAnsi="Arial" w:cs="Arial"/>
          <w:sz w:val="20"/>
        </w:rPr>
        <w:t xml:space="preserve">Sutton </w:t>
      </w:r>
      <w:r w:rsidRPr="000B019B">
        <w:rPr>
          <w:rFonts w:ascii="Arial" w:eastAsia="Times New Roman" w:hAnsi="Arial" w:cs="Arial"/>
          <w:sz w:val="20"/>
        </w:rPr>
        <w:t>Parish Council to be held at 7.00pm on T</w:t>
      </w:r>
      <w:r w:rsidR="006273A0">
        <w:rPr>
          <w:rFonts w:ascii="Arial" w:eastAsia="Times New Roman" w:hAnsi="Arial" w:cs="Arial"/>
          <w:sz w:val="20"/>
        </w:rPr>
        <w:t>uesday</w:t>
      </w:r>
      <w:r w:rsidRPr="000B019B">
        <w:rPr>
          <w:rFonts w:ascii="Arial" w:eastAsia="Times New Roman" w:hAnsi="Arial" w:cs="Arial"/>
          <w:sz w:val="20"/>
        </w:rPr>
        <w:t xml:space="preserve"> </w:t>
      </w:r>
      <w:r w:rsidR="00515AC2">
        <w:rPr>
          <w:rFonts w:ascii="Arial" w:eastAsia="Times New Roman" w:hAnsi="Arial" w:cs="Arial"/>
          <w:sz w:val="20"/>
        </w:rPr>
        <w:t>14 June</w:t>
      </w:r>
      <w:r w:rsidR="000B1EB6">
        <w:rPr>
          <w:rFonts w:ascii="Arial" w:eastAsia="Times New Roman" w:hAnsi="Arial" w:cs="Arial"/>
          <w:sz w:val="20"/>
        </w:rPr>
        <w:t xml:space="preserve"> 2022</w:t>
      </w:r>
      <w:r w:rsidRPr="000B019B">
        <w:rPr>
          <w:rFonts w:ascii="Arial" w:eastAsia="Times New Roman" w:hAnsi="Arial" w:cs="Arial"/>
          <w:sz w:val="20"/>
        </w:rPr>
        <w:t xml:space="preserve"> at </w:t>
      </w:r>
      <w:r w:rsidR="00B51DA5">
        <w:rPr>
          <w:rFonts w:ascii="Arial" w:eastAsia="Times New Roman" w:hAnsi="Arial" w:cs="Arial"/>
          <w:sz w:val="20"/>
        </w:rPr>
        <w:t>Sutto</w:t>
      </w:r>
      <w:r w:rsidR="00401575">
        <w:rPr>
          <w:rFonts w:ascii="Arial" w:eastAsia="Times New Roman" w:hAnsi="Arial" w:cs="Arial"/>
          <w:sz w:val="20"/>
        </w:rPr>
        <w:t>n</w:t>
      </w:r>
      <w:r w:rsidR="00B51DA5">
        <w:rPr>
          <w:rFonts w:ascii="Arial" w:eastAsia="Times New Roman" w:hAnsi="Arial" w:cs="Arial"/>
          <w:sz w:val="20"/>
        </w:rPr>
        <w:t xml:space="preserve"> Village</w:t>
      </w:r>
      <w:r w:rsidRPr="000B019B">
        <w:rPr>
          <w:rFonts w:ascii="Arial" w:eastAsia="Times New Roman" w:hAnsi="Arial" w:cs="Arial"/>
          <w:sz w:val="20"/>
        </w:rPr>
        <w:t xml:space="preserve"> Hall</w:t>
      </w:r>
    </w:p>
    <w:p w14:paraId="7149FAC2" w14:textId="77777777" w:rsidR="006C4663" w:rsidRPr="006C4663" w:rsidRDefault="006C4663" w:rsidP="006C4663">
      <w:pPr>
        <w:tabs>
          <w:tab w:val="left" w:pos="3705"/>
          <w:tab w:val="left" w:pos="8647"/>
        </w:tabs>
        <w:spacing w:after="60"/>
        <w:ind w:right="613"/>
        <w:rPr>
          <w:rFonts w:ascii="Arial" w:eastAsia="Times New Roman" w:hAnsi="Arial" w:cs="Arial"/>
          <w:sz w:val="20"/>
        </w:rPr>
      </w:pPr>
    </w:p>
    <w:p w14:paraId="3A416FCE" w14:textId="59CCD882" w:rsidR="000B019B" w:rsidRPr="006C4663" w:rsidRDefault="002A58F4" w:rsidP="00801088">
      <w:pPr>
        <w:tabs>
          <w:tab w:val="left" w:pos="3705"/>
        </w:tabs>
        <w:rPr>
          <w:rFonts w:ascii="Arial" w:eastAsia="Times New Roman" w:hAnsi="Arial" w:cs="Arial"/>
          <w:sz w:val="20"/>
          <w:szCs w:val="20"/>
        </w:rPr>
      </w:pPr>
      <w:r w:rsidRPr="006C4663">
        <w:rPr>
          <w:rFonts w:ascii="Arial" w:eastAsia="Times New Roman" w:hAnsi="Arial" w:cs="Arial"/>
          <w:sz w:val="20"/>
          <w:szCs w:val="20"/>
        </w:rPr>
        <w:t>J M Daulby</w:t>
      </w:r>
      <w:r w:rsidR="000B019B" w:rsidRPr="006C4663">
        <w:rPr>
          <w:rFonts w:ascii="Arial" w:eastAsia="Times New Roman" w:hAnsi="Arial" w:cs="Arial"/>
          <w:sz w:val="20"/>
          <w:szCs w:val="20"/>
          <w:lang w:val="en-US"/>
        </w:rPr>
        <w:tab/>
      </w:r>
      <w:r w:rsidR="000B019B" w:rsidRPr="006C4663">
        <w:rPr>
          <w:rFonts w:ascii="Arial" w:eastAsia="Times New Roman" w:hAnsi="Arial" w:cs="Arial"/>
          <w:sz w:val="20"/>
          <w:szCs w:val="20"/>
          <w:lang w:val="en-US"/>
        </w:rPr>
        <w:tab/>
      </w:r>
      <w:r w:rsidR="00433100" w:rsidRPr="006C4663">
        <w:rPr>
          <w:rFonts w:ascii="Arial" w:eastAsia="Times New Roman" w:hAnsi="Arial" w:cs="Arial"/>
          <w:sz w:val="20"/>
          <w:szCs w:val="20"/>
          <w:lang w:val="en-US"/>
        </w:rPr>
        <w:t xml:space="preserve">                       </w:t>
      </w:r>
      <w:r w:rsidR="002D38FC" w:rsidRPr="006C4663">
        <w:rPr>
          <w:rFonts w:ascii="Arial" w:eastAsia="Times New Roman" w:hAnsi="Arial" w:cs="Arial"/>
          <w:sz w:val="20"/>
          <w:szCs w:val="20"/>
          <w:lang w:val="en-US"/>
        </w:rPr>
        <w:t xml:space="preserve">            </w:t>
      </w:r>
      <w:r w:rsidR="00D149D6" w:rsidRPr="006C4663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257028" w:rsidRPr="006C4663">
        <w:rPr>
          <w:rFonts w:ascii="Arial" w:eastAsia="Times New Roman" w:hAnsi="Arial" w:cs="Arial"/>
          <w:sz w:val="20"/>
          <w:szCs w:val="20"/>
          <w:lang w:val="en-US"/>
        </w:rPr>
        <w:t xml:space="preserve">  </w:t>
      </w:r>
      <w:r w:rsidR="00B65AC2" w:rsidRPr="006C4663">
        <w:rPr>
          <w:rFonts w:ascii="Arial" w:eastAsia="Times New Roman" w:hAnsi="Arial" w:cs="Arial"/>
          <w:sz w:val="20"/>
          <w:szCs w:val="20"/>
        </w:rPr>
        <w:t>Lynne Nash</w:t>
      </w:r>
      <w:r w:rsidR="00433100" w:rsidRPr="006C4663">
        <w:rPr>
          <w:rFonts w:ascii="Arial" w:eastAsia="Times New Roman" w:hAnsi="Arial" w:cs="Arial"/>
          <w:sz w:val="20"/>
          <w:szCs w:val="20"/>
          <w:lang w:val="en-US"/>
        </w:rPr>
        <w:t xml:space="preserve">       </w:t>
      </w:r>
    </w:p>
    <w:p w14:paraId="4326A91C" w14:textId="2940C543" w:rsidR="001D30A3" w:rsidRPr="006C4663" w:rsidRDefault="002A58F4" w:rsidP="001D30A3">
      <w:pPr>
        <w:tabs>
          <w:tab w:val="left" w:pos="720"/>
          <w:tab w:val="center" w:pos="4153"/>
          <w:tab w:val="right" w:pos="8306"/>
        </w:tabs>
        <w:rPr>
          <w:rFonts w:ascii="Arial" w:eastAsia="Times New Roman" w:hAnsi="Arial" w:cs="Arial"/>
          <w:sz w:val="20"/>
          <w:szCs w:val="20"/>
        </w:rPr>
      </w:pPr>
      <w:r w:rsidRPr="006C4663">
        <w:rPr>
          <w:rFonts w:ascii="Arial" w:eastAsia="Times New Roman" w:hAnsi="Arial" w:cs="Arial"/>
          <w:sz w:val="20"/>
          <w:szCs w:val="20"/>
          <w:lang w:val="en-US"/>
        </w:rPr>
        <w:t>Chairman,</w:t>
      </w:r>
      <w:r w:rsidR="00B51DA5" w:rsidRPr="006C4663">
        <w:rPr>
          <w:rFonts w:ascii="Arial" w:eastAsia="Times New Roman" w:hAnsi="Arial" w:cs="Arial"/>
          <w:sz w:val="20"/>
          <w:szCs w:val="20"/>
          <w:lang w:val="en-US"/>
        </w:rPr>
        <w:t xml:space="preserve"> Sutton Parish Council</w:t>
      </w:r>
      <w:r w:rsidR="001D30A3" w:rsidRPr="006C4663">
        <w:rPr>
          <w:rFonts w:ascii="Arial" w:eastAsia="Times New Roman" w:hAnsi="Arial" w:cs="Arial"/>
          <w:sz w:val="20"/>
          <w:szCs w:val="20"/>
          <w:lang w:val="en-US"/>
        </w:rPr>
        <w:t xml:space="preserve">                                       </w:t>
      </w:r>
      <w:r w:rsidR="002D38FC" w:rsidRPr="006C4663">
        <w:rPr>
          <w:rFonts w:ascii="Arial" w:eastAsia="Times New Roman" w:hAnsi="Arial" w:cs="Arial"/>
          <w:sz w:val="20"/>
          <w:szCs w:val="20"/>
          <w:lang w:val="en-US"/>
        </w:rPr>
        <w:t xml:space="preserve">         </w:t>
      </w:r>
      <w:r w:rsidR="00257028" w:rsidRPr="006C4663">
        <w:rPr>
          <w:rFonts w:ascii="Arial" w:eastAsia="Times New Roman" w:hAnsi="Arial" w:cs="Arial"/>
          <w:sz w:val="20"/>
          <w:szCs w:val="20"/>
          <w:lang w:val="en-US"/>
        </w:rPr>
        <w:t xml:space="preserve">         </w:t>
      </w:r>
      <w:r w:rsidR="006C4663">
        <w:rPr>
          <w:rFonts w:ascii="Arial" w:eastAsia="Times New Roman" w:hAnsi="Arial" w:cs="Arial"/>
          <w:sz w:val="20"/>
          <w:szCs w:val="20"/>
          <w:lang w:val="en-US"/>
        </w:rPr>
        <w:t xml:space="preserve">       </w:t>
      </w:r>
      <w:r w:rsidR="001D30A3" w:rsidRPr="006C4663">
        <w:rPr>
          <w:rFonts w:ascii="Arial" w:eastAsia="Times New Roman" w:hAnsi="Arial" w:cs="Arial"/>
          <w:sz w:val="20"/>
          <w:szCs w:val="20"/>
        </w:rPr>
        <w:t>Sutton Parish Clerk</w:t>
      </w:r>
    </w:p>
    <w:p w14:paraId="6D01E7CB" w14:textId="4C69F410" w:rsidR="000B019B" w:rsidRDefault="00F543B5" w:rsidP="0068550A">
      <w:pPr>
        <w:tabs>
          <w:tab w:val="left" w:pos="720"/>
          <w:tab w:val="center" w:pos="4153"/>
          <w:tab w:val="right" w:pos="8306"/>
        </w:tabs>
        <w:rPr>
          <w:rFonts w:ascii="Arial" w:eastAsia="Times New Roman" w:hAnsi="Arial" w:cs="Arial"/>
          <w:sz w:val="20"/>
          <w:szCs w:val="20"/>
        </w:rPr>
      </w:pPr>
      <w:hyperlink r:id="rId8" w:history="1">
        <w:r w:rsidR="00083368" w:rsidRPr="006C4663">
          <w:rPr>
            <w:rStyle w:val="Hyperlink"/>
            <w:rFonts w:ascii="Arial" w:eastAsia="Times New Roman" w:hAnsi="Arial" w:cs="Arial"/>
            <w:sz w:val="20"/>
            <w:szCs w:val="20"/>
          </w:rPr>
          <w:t>johndaulby@aol.com</w:t>
        </w:r>
      </w:hyperlink>
      <w:r w:rsidR="00083368" w:rsidRPr="006C4663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</w:t>
      </w:r>
      <w:r w:rsidR="002D38FC" w:rsidRPr="006C4663">
        <w:rPr>
          <w:rFonts w:ascii="Arial" w:eastAsia="Times New Roman" w:hAnsi="Arial" w:cs="Arial"/>
          <w:sz w:val="20"/>
          <w:szCs w:val="20"/>
        </w:rPr>
        <w:t xml:space="preserve">        </w:t>
      </w:r>
      <w:r w:rsidR="00DF77A5" w:rsidRPr="006C4663">
        <w:rPr>
          <w:rFonts w:ascii="Arial" w:eastAsia="Times New Roman" w:hAnsi="Arial" w:cs="Arial"/>
          <w:sz w:val="20"/>
          <w:szCs w:val="20"/>
        </w:rPr>
        <w:t xml:space="preserve"> </w:t>
      </w:r>
      <w:r w:rsidR="006C4663">
        <w:rPr>
          <w:rFonts w:ascii="Arial" w:eastAsia="Times New Roman" w:hAnsi="Arial" w:cs="Arial"/>
          <w:sz w:val="20"/>
          <w:szCs w:val="20"/>
        </w:rPr>
        <w:t xml:space="preserve">                </w:t>
      </w:r>
      <w:hyperlink r:id="rId9" w:history="1">
        <w:r w:rsidR="006C4663" w:rsidRPr="00B02591">
          <w:rPr>
            <w:rStyle w:val="Hyperlink"/>
            <w:rFonts w:ascii="Arial" w:eastAsia="Times New Roman" w:hAnsi="Arial" w:cs="Arial"/>
            <w:sz w:val="20"/>
            <w:szCs w:val="20"/>
          </w:rPr>
          <w:t>suttonclerk@gmail.com</w:t>
        </w:r>
      </w:hyperlink>
    </w:p>
    <w:p w14:paraId="17C4DC16" w14:textId="77777777" w:rsidR="006C4663" w:rsidRPr="006C4663" w:rsidRDefault="006C4663" w:rsidP="0068550A">
      <w:pPr>
        <w:tabs>
          <w:tab w:val="left" w:pos="720"/>
          <w:tab w:val="center" w:pos="4153"/>
          <w:tab w:val="right" w:pos="8306"/>
        </w:tabs>
        <w:rPr>
          <w:rFonts w:ascii="Arial" w:eastAsia="Times New Roman" w:hAnsi="Arial" w:cs="Arial"/>
          <w:sz w:val="20"/>
          <w:szCs w:val="20"/>
        </w:rPr>
      </w:pPr>
    </w:p>
    <w:p w14:paraId="7D263AB2" w14:textId="77777777" w:rsidR="000B019B" w:rsidRPr="000B019B" w:rsidRDefault="000B019B" w:rsidP="00B51DA5">
      <w:pPr>
        <w:tabs>
          <w:tab w:val="left" w:pos="3705"/>
        </w:tabs>
        <w:spacing w:after="60"/>
        <w:ind w:left="567" w:hanging="567"/>
        <w:rPr>
          <w:rFonts w:ascii="Arial" w:eastAsia="Times New Roman" w:hAnsi="Arial" w:cs="Arial"/>
          <w:b/>
          <w:sz w:val="20"/>
        </w:rPr>
      </w:pPr>
      <w:r w:rsidRPr="000B019B">
        <w:rPr>
          <w:rFonts w:ascii="Arial" w:eastAsia="Times New Roman" w:hAnsi="Arial" w:cs="Arial"/>
          <w:b/>
          <w:sz w:val="20"/>
        </w:rPr>
        <w:t xml:space="preserve">Public Attendance  </w:t>
      </w:r>
    </w:p>
    <w:p w14:paraId="09E77C72" w14:textId="4B67DC6C" w:rsidR="009726D4" w:rsidRDefault="000B019B" w:rsidP="006C4663">
      <w:pPr>
        <w:tabs>
          <w:tab w:val="left" w:pos="3705"/>
        </w:tabs>
        <w:spacing w:after="0"/>
        <w:ind w:right="330"/>
        <w:rPr>
          <w:rFonts w:ascii="Arial" w:eastAsia="Times New Roman" w:hAnsi="Arial" w:cs="Arial"/>
          <w:sz w:val="20"/>
        </w:rPr>
      </w:pPr>
      <w:r w:rsidRPr="000B019B">
        <w:rPr>
          <w:rFonts w:ascii="Arial" w:eastAsia="Times New Roman" w:hAnsi="Arial" w:cs="Arial"/>
          <w:sz w:val="20"/>
        </w:rPr>
        <w:t>Members of the public and press are welcome to attend. At item</w:t>
      </w:r>
      <w:r w:rsidR="00FE4185">
        <w:rPr>
          <w:rFonts w:ascii="Arial" w:eastAsia="Times New Roman" w:hAnsi="Arial" w:cs="Arial"/>
          <w:sz w:val="20"/>
        </w:rPr>
        <w:t xml:space="preserve"> </w:t>
      </w:r>
      <w:r w:rsidR="00733BBC">
        <w:rPr>
          <w:rFonts w:ascii="Arial" w:eastAsia="Times New Roman" w:hAnsi="Arial" w:cs="Arial"/>
          <w:sz w:val="20"/>
        </w:rPr>
        <w:t>6</w:t>
      </w:r>
      <w:r w:rsidRPr="000B019B">
        <w:rPr>
          <w:rFonts w:ascii="Arial" w:eastAsia="Times New Roman" w:hAnsi="Arial" w:cs="Arial"/>
          <w:sz w:val="20"/>
        </w:rPr>
        <w:t xml:space="preserve">, the public will be invited to give their views/question the Parish Council on issues on the agenda or raise issues for consideration of inclusion at future meetings. This item will generally be limited to </w:t>
      </w:r>
      <w:r w:rsidR="00B51DA5">
        <w:rPr>
          <w:rFonts w:ascii="Arial" w:eastAsia="Times New Roman" w:hAnsi="Arial" w:cs="Arial"/>
          <w:sz w:val="20"/>
        </w:rPr>
        <w:t>10 minutes</w:t>
      </w:r>
      <w:r w:rsidRPr="000B019B">
        <w:rPr>
          <w:rFonts w:ascii="Arial" w:eastAsia="Times New Roman" w:hAnsi="Arial" w:cs="Arial"/>
          <w:sz w:val="20"/>
        </w:rPr>
        <w:t xml:space="preserve"> duration</w:t>
      </w:r>
      <w:r w:rsidR="00BD7EEC">
        <w:rPr>
          <w:rFonts w:ascii="Arial" w:eastAsia="Times New Roman" w:hAnsi="Arial" w:cs="Arial"/>
          <w:sz w:val="20"/>
        </w:rPr>
        <w:t>.</w:t>
      </w:r>
    </w:p>
    <w:p w14:paraId="48698162" w14:textId="752D8E20" w:rsidR="006C4663" w:rsidRDefault="006C4663" w:rsidP="006C4663">
      <w:pPr>
        <w:tabs>
          <w:tab w:val="left" w:pos="3705"/>
        </w:tabs>
        <w:spacing w:after="0"/>
        <w:ind w:right="330"/>
        <w:rPr>
          <w:rFonts w:ascii="Arial" w:eastAsia="Times New Roman" w:hAnsi="Arial" w:cs="Arial"/>
          <w:sz w:val="20"/>
        </w:rPr>
      </w:pPr>
    </w:p>
    <w:p w14:paraId="6FB252EA" w14:textId="2723CD6D" w:rsidR="00B6133B" w:rsidRDefault="00B6133B" w:rsidP="006C4663">
      <w:pPr>
        <w:tabs>
          <w:tab w:val="left" w:pos="3705"/>
        </w:tabs>
        <w:spacing w:after="0"/>
        <w:ind w:right="330"/>
        <w:rPr>
          <w:rFonts w:ascii="Arial" w:eastAsia="Times New Roman" w:hAnsi="Arial" w:cs="Arial"/>
          <w:sz w:val="20"/>
        </w:rPr>
      </w:pPr>
    </w:p>
    <w:p w14:paraId="238C9029" w14:textId="77777777" w:rsidR="00B6133B" w:rsidRPr="000B019B" w:rsidRDefault="00B6133B" w:rsidP="006C4663">
      <w:pPr>
        <w:tabs>
          <w:tab w:val="left" w:pos="3705"/>
        </w:tabs>
        <w:spacing w:after="0"/>
        <w:ind w:right="330"/>
        <w:rPr>
          <w:rFonts w:ascii="Arial" w:eastAsia="Times New Roman" w:hAnsi="Arial" w:cs="Arial"/>
          <w:sz w:val="20"/>
        </w:rPr>
      </w:pPr>
    </w:p>
    <w:p w14:paraId="58F907B8" w14:textId="129562D9" w:rsidR="00C32C37" w:rsidRPr="000B019B" w:rsidRDefault="000B019B" w:rsidP="006C4663">
      <w:pPr>
        <w:keepNext/>
        <w:tabs>
          <w:tab w:val="left" w:pos="3705"/>
        </w:tabs>
        <w:spacing w:after="0"/>
        <w:ind w:left="-567" w:right="330"/>
        <w:jc w:val="center"/>
        <w:outlineLvl w:val="0"/>
        <w:rPr>
          <w:rFonts w:ascii="Calibri" w:eastAsia="Times New Roman" w:hAnsi="Calibri" w:cs="Arial"/>
          <w:b/>
          <w:bCs/>
          <w:sz w:val="28"/>
          <w:szCs w:val="28"/>
          <w:lang w:val="en-US"/>
        </w:rPr>
      </w:pPr>
      <w:r w:rsidRPr="000B019B">
        <w:rPr>
          <w:rFonts w:ascii="Calibri" w:eastAsia="Times New Roman" w:hAnsi="Calibri" w:cs="Arial"/>
          <w:b/>
          <w:bCs/>
          <w:sz w:val="28"/>
          <w:szCs w:val="28"/>
          <w:lang w:val="en-US"/>
        </w:rPr>
        <w:t>AGENDA</w:t>
      </w:r>
    </w:p>
    <w:p w14:paraId="217DFAED" w14:textId="45216066" w:rsidR="00B06E9D" w:rsidRPr="00515AC2" w:rsidRDefault="000B019B" w:rsidP="00515AC2">
      <w:pPr>
        <w:numPr>
          <w:ilvl w:val="0"/>
          <w:numId w:val="5"/>
        </w:numPr>
        <w:tabs>
          <w:tab w:val="num" w:pos="567"/>
          <w:tab w:val="left" w:pos="3705"/>
        </w:tabs>
        <w:spacing w:after="0"/>
        <w:ind w:left="567" w:hanging="567"/>
        <w:rPr>
          <w:rFonts w:ascii="Calibri" w:eastAsia="Times New Roman" w:hAnsi="Calibri" w:cs="Arial"/>
        </w:rPr>
      </w:pPr>
      <w:r w:rsidRPr="000B019B">
        <w:rPr>
          <w:rFonts w:ascii="Calibri" w:eastAsia="Times New Roman" w:hAnsi="Calibri" w:cs="Arial"/>
          <w:b/>
        </w:rPr>
        <w:t>Apologies</w:t>
      </w:r>
      <w:r w:rsidRPr="000B019B">
        <w:rPr>
          <w:rFonts w:ascii="Calibri" w:eastAsia="Times New Roman" w:hAnsi="Calibri" w:cs="Arial"/>
        </w:rPr>
        <w:t xml:space="preserve"> </w:t>
      </w:r>
      <w:r w:rsidRPr="000B019B">
        <w:rPr>
          <w:rFonts w:ascii="Calibri" w:eastAsia="Times New Roman" w:hAnsi="Calibri" w:cs="Arial"/>
          <w:b/>
        </w:rPr>
        <w:t>and approval of absences</w:t>
      </w:r>
    </w:p>
    <w:p w14:paraId="1FD45F2F" w14:textId="3009F35B" w:rsidR="000B019B" w:rsidRPr="000B019B" w:rsidRDefault="000B019B" w:rsidP="007225CD">
      <w:pPr>
        <w:numPr>
          <w:ilvl w:val="0"/>
          <w:numId w:val="5"/>
        </w:numPr>
        <w:tabs>
          <w:tab w:val="num" w:pos="567"/>
          <w:tab w:val="left" w:pos="3705"/>
        </w:tabs>
        <w:spacing w:after="0"/>
        <w:ind w:left="567" w:hanging="567"/>
        <w:rPr>
          <w:rFonts w:ascii="Calibri" w:eastAsia="Times New Roman" w:hAnsi="Calibri" w:cs="Arial"/>
        </w:rPr>
      </w:pPr>
      <w:r w:rsidRPr="000B019B">
        <w:rPr>
          <w:rFonts w:ascii="Calibri" w:eastAsia="Times New Roman" w:hAnsi="Calibri" w:cs="Arial"/>
          <w:b/>
        </w:rPr>
        <w:t>Declarations of Interest</w:t>
      </w:r>
      <w:r w:rsidR="006273A0">
        <w:rPr>
          <w:rFonts w:ascii="Calibri" w:eastAsia="Times New Roman" w:hAnsi="Calibri" w:cs="Arial"/>
          <w:b/>
        </w:rPr>
        <w:t xml:space="preserve">            </w:t>
      </w:r>
    </w:p>
    <w:p w14:paraId="34931F99" w14:textId="77777777" w:rsidR="00587F8A" w:rsidRPr="004E6B1B" w:rsidRDefault="000B019B" w:rsidP="007225CD">
      <w:pPr>
        <w:numPr>
          <w:ilvl w:val="0"/>
          <w:numId w:val="5"/>
        </w:numPr>
        <w:tabs>
          <w:tab w:val="num" w:pos="567"/>
          <w:tab w:val="left" w:pos="3705"/>
        </w:tabs>
        <w:spacing w:after="0"/>
        <w:ind w:left="567" w:hanging="567"/>
        <w:rPr>
          <w:rFonts w:ascii="Calibri" w:eastAsia="Times New Roman" w:hAnsi="Calibri" w:cs="Arial"/>
        </w:rPr>
      </w:pPr>
      <w:r w:rsidRPr="000B019B">
        <w:rPr>
          <w:rFonts w:ascii="Calibri" w:eastAsia="Times New Roman" w:hAnsi="Calibri" w:cs="Arial"/>
          <w:b/>
        </w:rPr>
        <w:t>To approve as accurate minutes of the last meeting of the council</w:t>
      </w:r>
    </w:p>
    <w:p w14:paraId="2F67C400" w14:textId="0185B5EF" w:rsidR="000B019B" w:rsidRPr="000E5292" w:rsidRDefault="002B37D7" w:rsidP="007225CD">
      <w:pPr>
        <w:numPr>
          <w:ilvl w:val="0"/>
          <w:numId w:val="5"/>
        </w:numPr>
        <w:tabs>
          <w:tab w:val="num" w:pos="567"/>
          <w:tab w:val="left" w:pos="3705"/>
        </w:tabs>
        <w:spacing w:after="0"/>
        <w:ind w:left="567" w:hanging="567"/>
        <w:rPr>
          <w:rFonts w:ascii="Calibri" w:eastAsia="Times New Roman" w:hAnsi="Calibri" w:cs="Arial"/>
        </w:rPr>
      </w:pPr>
      <w:r w:rsidRPr="00587F8A">
        <w:rPr>
          <w:b/>
          <w:bCs/>
        </w:rPr>
        <w:t>Repor</w:t>
      </w:r>
      <w:r w:rsidR="00082500">
        <w:rPr>
          <w:b/>
          <w:bCs/>
        </w:rPr>
        <w:t>ts</w:t>
      </w:r>
    </w:p>
    <w:p w14:paraId="01A137F8" w14:textId="217926BB" w:rsidR="000E5292" w:rsidRDefault="006E6EC2" w:rsidP="000E5292">
      <w:pPr>
        <w:tabs>
          <w:tab w:val="left" w:pos="3705"/>
        </w:tabs>
        <w:spacing w:after="0"/>
        <w:ind w:left="567"/>
        <w:rPr>
          <w:b/>
          <w:bCs/>
        </w:rPr>
      </w:pPr>
      <w:r>
        <w:rPr>
          <w:b/>
          <w:bCs/>
        </w:rPr>
        <w:t>4</w:t>
      </w:r>
      <w:r w:rsidR="000E5292">
        <w:rPr>
          <w:b/>
          <w:bCs/>
        </w:rPr>
        <w:t xml:space="preserve">.1 </w:t>
      </w:r>
      <w:r w:rsidR="000E5292" w:rsidRPr="000E5292">
        <w:t>Cllr N Dixon</w:t>
      </w:r>
    </w:p>
    <w:p w14:paraId="1DCCD2DE" w14:textId="1E8394F2" w:rsidR="000E5292" w:rsidRPr="006E6EC2" w:rsidRDefault="000E5292" w:rsidP="006E6EC2">
      <w:pPr>
        <w:pStyle w:val="ListParagraph"/>
        <w:numPr>
          <w:ilvl w:val="1"/>
          <w:numId w:val="24"/>
        </w:numPr>
        <w:tabs>
          <w:tab w:val="left" w:pos="3705"/>
        </w:tabs>
        <w:spacing w:after="0"/>
        <w:rPr>
          <w:b/>
          <w:bCs/>
        </w:rPr>
      </w:pPr>
      <w:r w:rsidRPr="000E5292">
        <w:t>Cllr P Grove-Jones</w:t>
      </w:r>
    </w:p>
    <w:p w14:paraId="1FF6A194" w14:textId="4838E300" w:rsidR="00567D97" w:rsidRPr="00567D97" w:rsidRDefault="006E6EC2" w:rsidP="006E6EC2">
      <w:pPr>
        <w:tabs>
          <w:tab w:val="left" w:pos="3705"/>
        </w:tabs>
        <w:spacing w:after="0"/>
        <w:rPr>
          <w:rFonts w:ascii="Calibri" w:eastAsia="Times New Roman" w:hAnsi="Calibri" w:cs="Arial"/>
        </w:rPr>
      </w:pPr>
      <w:r>
        <w:rPr>
          <w:b/>
          <w:bCs/>
        </w:rPr>
        <w:t xml:space="preserve">            4</w:t>
      </w:r>
      <w:r w:rsidR="00392BEB">
        <w:rPr>
          <w:b/>
          <w:bCs/>
        </w:rPr>
        <w:t xml:space="preserve">.3 </w:t>
      </w:r>
      <w:r w:rsidR="000E5292" w:rsidRPr="00392BEB">
        <w:t>Cllr M Taylor</w:t>
      </w:r>
      <w:r w:rsidR="00567D97">
        <w:rPr>
          <w:rFonts w:ascii="Calibri" w:eastAsia="Times New Roman" w:hAnsi="Calibri" w:cs="Arial"/>
          <w:b/>
        </w:rPr>
        <w:t xml:space="preserve">    </w:t>
      </w:r>
      <w:bookmarkStart w:id="0" w:name="_Hlk97114090"/>
    </w:p>
    <w:p w14:paraId="4A7683B5" w14:textId="25F8D822" w:rsidR="00567D97" w:rsidRPr="007C66DB" w:rsidRDefault="007C66DB" w:rsidP="007C66DB">
      <w:pPr>
        <w:numPr>
          <w:ilvl w:val="0"/>
          <w:numId w:val="5"/>
        </w:numPr>
        <w:tabs>
          <w:tab w:val="left" w:pos="3705"/>
        </w:tabs>
        <w:spacing w:after="0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  <w:b/>
        </w:rPr>
        <w:t xml:space="preserve">    </w:t>
      </w:r>
      <w:r w:rsidR="00567D97">
        <w:rPr>
          <w:rFonts w:ascii="Calibri" w:eastAsia="Times New Roman" w:hAnsi="Calibri" w:cs="Arial"/>
          <w:b/>
        </w:rPr>
        <w:t>Public Participation Session (10 minutes)</w:t>
      </w:r>
      <w:bookmarkEnd w:id="0"/>
    </w:p>
    <w:p w14:paraId="240024CB" w14:textId="6597F439" w:rsidR="00392BEB" w:rsidRPr="00954B88" w:rsidRDefault="00041F4E" w:rsidP="00733BBC">
      <w:pPr>
        <w:numPr>
          <w:ilvl w:val="0"/>
          <w:numId w:val="5"/>
        </w:numPr>
        <w:tabs>
          <w:tab w:val="left" w:pos="3705"/>
        </w:tabs>
        <w:spacing w:after="0"/>
        <w:rPr>
          <w:rFonts w:ascii="Calibri" w:eastAsia="Times New Roman" w:hAnsi="Calibri" w:cs="Arial"/>
        </w:rPr>
      </w:pPr>
      <w:r>
        <w:rPr>
          <w:b/>
          <w:bCs/>
        </w:rPr>
        <w:t xml:space="preserve">    </w:t>
      </w:r>
      <w:r w:rsidRPr="006E6EC2">
        <w:rPr>
          <w:b/>
          <w:bCs/>
        </w:rPr>
        <w:t xml:space="preserve">Speeding through the Village of Sutton </w:t>
      </w:r>
    </w:p>
    <w:p w14:paraId="118126F8" w14:textId="1D6F9157" w:rsidR="00954B88" w:rsidRPr="00FF3BEF" w:rsidRDefault="00954B88" w:rsidP="00954B88">
      <w:pPr>
        <w:tabs>
          <w:tab w:val="left" w:pos="3705"/>
        </w:tabs>
        <w:spacing w:after="0"/>
        <w:ind w:left="360"/>
        <w:rPr>
          <w:rFonts w:ascii="Calibri" w:eastAsia="Times New Roman" w:hAnsi="Calibri" w:cs="Arial"/>
          <w:i/>
          <w:iCs/>
        </w:rPr>
      </w:pPr>
      <w:r>
        <w:rPr>
          <w:b/>
          <w:bCs/>
        </w:rPr>
        <w:t xml:space="preserve">    6.1</w:t>
      </w:r>
      <w:r w:rsidRPr="00954B88">
        <w:t xml:space="preserve"> To note</w:t>
      </w:r>
      <w:r>
        <w:t xml:space="preserve"> correspondence item</w:t>
      </w:r>
      <w:r w:rsidR="00FF3BEF">
        <w:t xml:space="preserve"> 15.10    </w:t>
      </w:r>
    </w:p>
    <w:p w14:paraId="13334631" w14:textId="3CCAD2F7" w:rsidR="006E6EC2" w:rsidRDefault="006E6EC2" w:rsidP="006E6EC2">
      <w:pPr>
        <w:tabs>
          <w:tab w:val="left" w:pos="3705"/>
        </w:tabs>
        <w:spacing w:after="0"/>
        <w:ind w:left="360"/>
      </w:pPr>
      <w:r>
        <w:rPr>
          <w:b/>
          <w:bCs/>
        </w:rPr>
        <w:t xml:space="preserve">    6.</w:t>
      </w:r>
      <w:r w:rsidR="00FF3BEF">
        <w:rPr>
          <w:b/>
          <w:bCs/>
        </w:rPr>
        <w:t>2</w:t>
      </w:r>
      <w:r>
        <w:t xml:space="preserve"> Update from </w:t>
      </w:r>
      <w:r w:rsidR="00954B88">
        <w:t>residents’</w:t>
      </w:r>
      <w:r>
        <w:t xml:space="preserve"> group</w:t>
      </w:r>
      <w:r w:rsidR="009B6E71">
        <w:t xml:space="preserve"> of progress of Community Speed Watch Scheme. </w:t>
      </w:r>
    </w:p>
    <w:p w14:paraId="43D9855D" w14:textId="5E537EAE" w:rsidR="009B6E71" w:rsidRPr="006E6EC2" w:rsidRDefault="009B6E71" w:rsidP="00FF3BEF">
      <w:pPr>
        <w:tabs>
          <w:tab w:val="left" w:pos="3705"/>
        </w:tabs>
        <w:spacing w:after="0"/>
        <w:ind w:left="567"/>
        <w:rPr>
          <w:rFonts w:ascii="Calibri" w:eastAsia="Times New Roman" w:hAnsi="Calibri" w:cs="Arial"/>
        </w:rPr>
      </w:pPr>
      <w:r>
        <w:rPr>
          <w:b/>
          <w:bCs/>
        </w:rPr>
        <w:t>6.</w:t>
      </w:r>
      <w:r w:rsidR="00FF3BEF">
        <w:rPr>
          <w:b/>
          <w:bCs/>
        </w:rPr>
        <w:t>3</w:t>
      </w:r>
      <w:r w:rsidR="003B07DB">
        <w:rPr>
          <w:b/>
          <w:bCs/>
        </w:rPr>
        <w:t xml:space="preserve"> </w:t>
      </w:r>
      <w:r w:rsidR="00954B88" w:rsidRPr="00954B88">
        <w:t>Council to discuss</w:t>
      </w:r>
      <w:r w:rsidR="00FF3BEF">
        <w:t xml:space="preserve">/agree </w:t>
      </w:r>
      <w:r w:rsidR="00954B88">
        <w:t xml:space="preserve"> appropriate links</w:t>
      </w:r>
      <w:r w:rsidR="00FF3BEF">
        <w:t>/terms of reference to include</w:t>
      </w:r>
      <w:r w:rsidR="00954B88">
        <w:t xml:space="preserve">  equipment/data provision with the </w:t>
      </w:r>
      <w:r w:rsidR="00FF3BEF">
        <w:t xml:space="preserve">      </w:t>
      </w:r>
      <w:r w:rsidR="00954B88">
        <w:t>Scheme</w:t>
      </w:r>
    </w:p>
    <w:p w14:paraId="409BB673" w14:textId="52EFCCEF" w:rsidR="00346136" w:rsidRPr="001023FD" w:rsidRDefault="00346136" w:rsidP="00041F4E">
      <w:pPr>
        <w:numPr>
          <w:ilvl w:val="0"/>
          <w:numId w:val="5"/>
        </w:numPr>
        <w:tabs>
          <w:tab w:val="left" w:pos="3705"/>
        </w:tabs>
        <w:spacing w:after="0"/>
        <w:rPr>
          <w:rFonts w:ascii="Calibri" w:eastAsia="Times New Roman" w:hAnsi="Calibri" w:cs="Arial"/>
        </w:rPr>
      </w:pPr>
      <w:r>
        <w:t xml:space="preserve">    </w:t>
      </w:r>
      <w:r>
        <w:rPr>
          <w:b/>
          <w:bCs/>
        </w:rPr>
        <w:t>Allotments</w:t>
      </w:r>
    </w:p>
    <w:p w14:paraId="6A6BA41E" w14:textId="17FB6F4C" w:rsidR="001023FD" w:rsidRPr="001023FD" w:rsidRDefault="001023FD" w:rsidP="001023FD">
      <w:pPr>
        <w:numPr>
          <w:ilvl w:val="0"/>
          <w:numId w:val="5"/>
        </w:numPr>
        <w:tabs>
          <w:tab w:val="left" w:pos="3705"/>
        </w:tabs>
        <w:spacing w:after="0"/>
        <w:rPr>
          <w:rFonts w:ascii="Calibri" w:eastAsia="Times New Roman" w:hAnsi="Calibri" w:cs="Arial"/>
        </w:rPr>
      </w:pPr>
      <w:r>
        <w:rPr>
          <w:b/>
          <w:bCs/>
        </w:rPr>
        <w:t xml:space="preserve">    Pond </w:t>
      </w:r>
      <w:r>
        <w:t>Upkeep/maintenance see correspondence item1</w:t>
      </w:r>
      <w:r w:rsidR="00D1769B">
        <w:t>5</w:t>
      </w:r>
      <w:r>
        <w:t>.5</w:t>
      </w:r>
    </w:p>
    <w:p w14:paraId="7E0B4015" w14:textId="10A66DA1" w:rsidR="003F1FBB" w:rsidRPr="003F1FBB" w:rsidRDefault="001023FD" w:rsidP="003F1FBB">
      <w:pPr>
        <w:tabs>
          <w:tab w:val="left" w:pos="3705"/>
        </w:tabs>
        <w:spacing w:after="0"/>
        <w:ind w:left="360"/>
      </w:pPr>
      <w:r>
        <w:rPr>
          <w:b/>
          <w:bCs/>
        </w:rPr>
        <w:t xml:space="preserve">    8.1 </w:t>
      </w:r>
      <w:r>
        <w:t>Council to Discuss</w:t>
      </w:r>
    </w:p>
    <w:p w14:paraId="4485782E" w14:textId="5FBAFE4C" w:rsidR="00DD1579" w:rsidRPr="00257028" w:rsidRDefault="00F8142E" w:rsidP="00257028">
      <w:pPr>
        <w:numPr>
          <w:ilvl w:val="0"/>
          <w:numId w:val="5"/>
        </w:numPr>
        <w:tabs>
          <w:tab w:val="num" w:pos="567"/>
          <w:tab w:val="left" w:pos="3705"/>
        </w:tabs>
        <w:spacing w:after="0"/>
        <w:ind w:left="567" w:hanging="567"/>
        <w:rPr>
          <w:rFonts w:ascii="Calibri" w:eastAsia="Times New Roman" w:hAnsi="Calibri" w:cs="Arial"/>
        </w:rPr>
      </w:pPr>
      <w:r>
        <w:rPr>
          <w:b/>
          <w:bCs/>
        </w:rPr>
        <w:t>Queens Platinum Jubilee</w:t>
      </w:r>
    </w:p>
    <w:p w14:paraId="06C7ECD3" w14:textId="1EAA06ED" w:rsidR="00590701" w:rsidRPr="00672DF5" w:rsidRDefault="00C776D8" w:rsidP="00672DF5">
      <w:pPr>
        <w:tabs>
          <w:tab w:val="left" w:pos="3705"/>
        </w:tabs>
        <w:spacing w:after="0"/>
        <w:ind w:left="567"/>
        <w:rPr>
          <w:b/>
          <w:bCs/>
        </w:rPr>
      </w:pPr>
      <w:r>
        <w:rPr>
          <w:b/>
          <w:bCs/>
        </w:rPr>
        <w:t>9</w:t>
      </w:r>
      <w:r w:rsidR="00FA20EA">
        <w:rPr>
          <w:b/>
          <w:bCs/>
        </w:rPr>
        <w:t>.</w:t>
      </w:r>
      <w:r w:rsidR="00FA0905">
        <w:rPr>
          <w:b/>
          <w:bCs/>
        </w:rPr>
        <w:t>1</w:t>
      </w:r>
      <w:r w:rsidR="00FA20EA" w:rsidRPr="00DE1A76">
        <w:t xml:space="preserve"> </w:t>
      </w:r>
      <w:r w:rsidR="005C272F">
        <w:t>QPJ medals-</w:t>
      </w:r>
      <w:r w:rsidR="007C66DB">
        <w:t xml:space="preserve">Cllr L Daulby has attached a note from Sutton PC </w:t>
      </w:r>
      <w:r w:rsidR="00112494">
        <w:t>and delivered</w:t>
      </w:r>
      <w:r w:rsidR="007C66DB">
        <w:t xml:space="preserve"> them to Sutton Pre School. Council to approve</w:t>
      </w:r>
      <w:r w:rsidR="0078608A">
        <w:t xml:space="preserve"> a  S137</w:t>
      </w:r>
      <w:r w:rsidR="00112494">
        <w:t xml:space="preserve"> payment </w:t>
      </w:r>
      <w:r w:rsidR="007C66DB">
        <w:t xml:space="preserve"> £144.82</w:t>
      </w:r>
      <w:bookmarkStart w:id="1" w:name="_Hlk97114643"/>
      <w:r w:rsidR="00590701">
        <w:rPr>
          <w:b/>
          <w:bCs/>
        </w:rPr>
        <w:tab/>
      </w:r>
    </w:p>
    <w:p w14:paraId="0C655DED" w14:textId="7078B228" w:rsidR="00D40903" w:rsidRPr="00C475B6" w:rsidRDefault="00554D63" w:rsidP="0078608A">
      <w:pPr>
        <w:numPr>
          <w:ilvl w:val="0"/>
          <w:numId w:val="5"/>
        </w:numPr>
        <w:tabs>
          <w:tab w:val="left" w:pos="3705"/>
        </w:tabs>
        <w:spacing w:after="0"/>
        <w:rPr>
          <w:rFonts w:ascii="Calibri" w:eastAsia="Times New Roman" w:hAnsi="Calibri" w:cs="Arial"/>
        </w:rPr>
      </w:pPr>
      <w:bookmarkStart w:id="2" w:name="_Hlk100005928"/>
      <w:bookmarkEnd w:id="1"/>
      <w:r>
        <w:rPr>
          <w:rFonts w:ascii="Calibri" w:eastAsia="Times New Roman" w:hAnsi="Calibri" w:cs="Arial"/>
          <w:b/>
          <w:bCs/>
        </w:rPr>
        <w:t xml:space="preserve">    </w:t>
      </w:r>
      <w:r w:rsidR="00400A04" w:rsidRPr="00C475B6">
        <w:rPr>
          <w:rFonts w:ascii="Calibri" w:eastAsia="Times New Roman" w:hAnsi="Calibri" w:cs="Arial"/>
          <w:b/>
          <w:bCs/>
        </w:rPr>
        <w:t xml:space="preserve">Planning </w:t>
      </w:r>
      <w:r w:rsidR="00A94C16" w:rsidRPr="00C475B6">
        <w:rPr>
          <w:rFonts w:ascii="Calibri" w:eastAsia="Times New Roman" w:hAnsi="Calibri" w:cs="Arial"/>
          <w:b/>
          <w:bCs/>
        </w:rPr>
        <w:t>Matter</w:t>
      </w:r>
      <w:r w:rsidR="00BD2484" w:rsidRPr="00C475B6">
        <w:rPr>
          <w:rFonts w:ascii="Calibri" w:eastAsia="Times New Roman" w:hAnsi="Calibri" w:cs="Arial"/>
          <w:b/>
          <w:bCs/>
        </w:rPr>
        <w:t>s</w:t>
      </w:r>
      <w:r w:rsidR="005C272F" w:rsidRPr="00C475B6">
        <w:rPr>
          <w:rFonts w:ascii="Calibri" w:eastAsia="Times New Roman" w:hAnsi="Calibri" w:cs="Arial"/>
          <w:b/>
          <w:bCs/>
        </w:rPr>
        <w:t>-</w:t>
      </w:r>
      <w:r w:rsidR="005C272F" w:rsidRPr="00C475B6">
        <w:rPr>
          <w:rFonts w:ascii="Calibri" w:eastAsia="Times New Roman" w:hAnsi="Calibri" w:cs="Arial"/>
        </w:rPr>
        <w:t>to received from NNDC prior to the meeting</w:t>
      </w:r>
    </w:p>
    <w:p w14:paraId="61579793" w14:textId="663B46F4" w:rsidR="005C272F" w:rsidRDefault="005C272F" w:rsidP="005C272F">
      <w:pPr>
        <w:tabs>
          <w:tab w:val="left" w:pos="3705"/>
        </w:tabs>
        <w:spacing w:after="0"/>
        <w:ind w:left="360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  <w:b/>
          <w:bCs/>
        </w:rPr>
        <w:t xml:space="preserve">    </w:t>
      </w:r>
      <w:r>
        <w:rPr>
          <w:rFonts w:ascii="Calibri" w:eastAsia="Times New Roman" w:hAnsi="Calibri" w:cs="Arial"/>
        </w:rPr>
        <w:t>None received at agenda publication</w:t>
      </w:r>
    </w:p>
    <w:p w14:paraId="1F4CD4B9" w14:textId="4F801E2B" w:rsidR="00C776D8" w:rsidRDefault="00584C6E" w:rsidP="005C272F">
      <w:pPr>
        <w:tabs>
          <w:tab w:val="left" w:pos="3705"/>
        </w:tabs>
        <w:spacing w:after="0"/>
        <w:ind w:left="360"/>
        <w:rPr>
          <w:rFonts w:ascii="Calibri" w:eastAsia="Times New Roman" w:hAnsi="Calibri" w:cs="Arial"/>
          <w:b/>
          <w:bCs/>
        </w:rPr>
      </w:pPr>
      <w:r>
        <w:rPr>
          <w:rFonts w:ascii="Calibri" w:eastAsia="Times New Roman" w:hAnsi="Calibri" w:cs="Arial"/>
        </w:rPr>
        <w:t xml:space="preserve">    </w:t>
      </w:r>
      <w:r w:rsidR="00C776D8">
        <w:rPr>
          <w:rFonts w:ascii="Calibri" w:eastAsia="Times New Roman" w:hAnsi="Calibri" w:cs="Arial"/>
          <w:b/>
          <w:bCs/>
        </w:rPr>
        <w:t>10</w:t>
      </w:r>
      <w:r w:rsidRPr="00584C6E">
        <w:rPr>
          <w:rFonts w:ascii="Calibri" w:eastAsia="Times New Roman" w:hAnsi="Calibri" w:cs="Arial"/>
          <w:b/>
          <w:bCs/>
        </w:rPr>
        <w:t>.1</w:t>
      </w:r>
      <w:r>
        <w:rPr>
          <w:rFonts w:ascii="Calibri" w:eastAsia="Times New Roman" w:hAnsi="Calibri" w:cs="Arial"/>
          <w:b/>
          <w:bCs/>
        </w:rPr>
        <w:t xml:space="preserve"> </w:t>
      </w:r>
      <w:r w:rsidR="00C475B6">
        <w:rPr>
          <w:rFonts w:ascii="Calibri" w:eastAsia="Times New Roman" w:hAnsi="Calibri" w:cs="Arial"/>
        </w:rPr>
        <w:t>Council to note correspondence item 1</w:t>
      </w:r>
      <w:r w:rsidR="00D1769B">
        <w:rPr>
          <w:rFonts w:ascii="Calibri" w:eastAsia="Times New Roman" w:hAnsi="Calibri" w:cs="Arial"/>
        </w:rPr>
        <w:t>5</w:t>
      </w:r>
      <w:r w:rsidR="00C475B6">
        <w:rPr>
          <w:rFonts w:ascii="Calibri" w:eastAsia="Times New Roman" w:hAnsi="Calibri" w:cs="Arial"/>
        </w:rPr>
        <w:t>.1 consultation period ends 11 July 2022</w:t>
      </w:r>
      <w:r w:rsidR="00C776D8" w:rsidRPr="00C776D8">
        <w:rPr>
          <w:rFonts w:ascii="Calibri" w:eastAsia="Times New Roman" w:hAnsi="Calibri" w:cs="Arial"/>
          <w:b/>
          <w:bCs/>
        </w:rPr>
        <w:t xml:space="preserve"> </w:t>
      </w:r>
    </w:p>
    <w:p w14:paraId="0B1DE24C" w14:textId="7FD3A115" w:rsidR="00584C6E" w:rsidRDefault="00611719" w:rsidP="00611719">
      <w:pPr>
        <w:tabs>
          <w:tab w:val="left" w:pos="3705"/>
        </w:tabs>
        <w:spacing w:after="0"/>
        <w:rPr>
          <w:rFonts w:ascii="Calibri" w:eastAsia="Times New Roman" w:hAnsi="Calibri" w:cs="Arial"/>
          <w:b/>
          <w:bCs/>
        </w:rPr>
      </w:pPr>
      <w:r>
        <w:rPr>
          <w:rFonts w:ascii="Calibri" w:eastAsia="Times New Roman" w:hAnsi="Calibri" w:cs="Arial"/>
          <w:b/>
          <w:bCs/>
        </w:rPr>
        <w:t xml:space="preserve">11.     </w:t>
      </w:r>
      <w:r w:rsidR="00C776D8" w:rsidRPr="00C776D8">
        <w:rPr>
          <w:rFonts w:ascii="Calibri" w:eastAsia="Times New Roman" w:hAnsi="Calibri" w:cs="Arial"/>
          <w:b/>
          <w:bCs/>
        </w:rPr>
        <w:t xml:space="preserve">Water Management Alliance and a piece of Land at Sutton Staithe </w:t>
      </w:r>
      <w:r>
        <w:rPr>
          <w:rFonts w:ascii="Calibri" w:eastAsia="Times New Roman" w:hAnsi="Calibri" w:cs="Arial"/>
          <w:b/>
          <w:bCs/>
        </w:rPr>
        <w:t xml:space="preserve">and the </w:t>
      </w:r>
      <w:r w:rsidR="00B66A15">
        <w:rPr>
          <w:rFonts w:ascii="Calibri" w:eastAsia="Times New Roman" w:hAnsi="Calibri" w:cs="Arial"/>
          <w:b/>
          <w:bCs/>
        </w:rPr>
        <w:t xml:space="preserve">IDB </w:t>
      </w:r>
      <w:r>
        <w:rPr>
          <w:rFonts w:ascii="Calibri" w:eastAsia="Times New Roman" w:hAnsi="Calibri" w:cs="Arial"/>
          <w:b/>
          <w:bCs/>
        </w:rPr>
        <w:t>Lease</w:t>
      </w:r>
    </w:p>
    <w:p w14:paraId="02544BDA" w14:textId="331AD83E" w:rsidR="00611719" w:rsidRPr="009B60F6" w:rsidRDefault="009B60F6" w:rsidP="009B60F6">
      <w:pPr>
        <w:tabs>
          <w:tab w:val="left" w:pos="3705"/>
        </w:tabs>
        <w:spacing w:after="0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  <w:b/>
          <w:bCs/>
        </w:rPr>
        <w:t xml:space="preserve">           11.1 </w:t>
      </w:r>
      <w:r w:rsidR="00611719" w:rsidRPr="009B60F6">
        <w:rPr>
          <w:rFonts w:ascii="Calibri" w:eastAsia="Times New Roman" w:hAnsi="Calibri" w:cs="Arial"/>
        </w:rPr>
        <w:t>The second payment of £50 will become payable in October 2022 Council to discuss/agree war forward</w:t>
      </w:r>
    </w:p>
    <w:p w14:paraId="5406B918" w14:textId="5BA9BF2B" w:rsidR="009B60F6" w:rsidRDefault="009B60F6" w:rsidP="009B60F6">
      <w:pPr>
        <w:tabs>
          <w:tab w:val="left" w:pos="3705"/>
        </w:tabs>
        <w:spacing w:after="0"/>
      </w:pPr>
      <w:r>
        <w:rPr>
          <w:rFonts w:ascii="Calibri" w:eastAsia="Times New Roman" w:hAnsi="Calibri" w:cs="Arial"/>
          <w:b/>
          <w:bCs/>
        </w:rPr>
        <w:t xml:space="preserve">12  </w:t>
      </w:r>
      <w:r w:rsidR="00611719" w:rsidRPr="003B07DB">
        <w:rPr>
          <w:rFonts w:ascii="Calibri" w:eastAsia="Times New Roman" w:hAnsi="Calibri" w:cs="Arial"/>
          <w:b/>
          <w:bCs/>
        </w:rPr>
        <w:t xml:space="preserve">    Persistent Flooding Problem Staithe Road Sutton</w:t>
      </w:r>
      <w:r w:rsidR="00611719" w:rsidRPr="003B07DB">
        <w:rPr>
          <w:b/>
          <w:bCs/>
        </w:rPr>
        <w:t xml:space="preserve"> </w:t>
      </w:r>
      <w:r>
        <w:t>–</w:t>
      </w:r>
    </w:p>
    <w:p w14:paraId="4A0549A5" w14:textId="0706A26D" w:rsidR="00C776D8" w:rsidRPr="00B66A15" w:rsidRDefault="009B60F6" w:rsidP="00C776D8">
      <w:pPr>
        <w:tabs>
          <w:tab w:val="left" w:pos="3705"/>
        </w:tabs>
        <w:spacing w:after="0"/>
        <w:rPr>
          <w:b/>
          <w:bCs/>
        </w:rPr>
      </w:pPr>
      <w:r>
        <w:t xml:space="preserve">          </w:t>
      </w:r>
      <w:r w:rsidRPr="00B66A15">
        <w:rPr>
          <w:b/>
          <w:bCs/>
        </w:rPr>
        <w:t>12.1</w:t>
      </w:r>
      <w:r w:rsidR="00611719" w:rsidRPr="003B07DB">
        <w:t xml:space="preserve"> Council discuss requesting </w:t>
      </w:r>
      <w:r>
        <w:t xml:space="preserve">formal </w:t>
      </w:r>
      <w:r w:rsidR="00611719" w:rsidRPr="003B07DB">
        <w:t>update from J  Le May</w:t>
      </w:r>
      <w:r w:rsidR="00611719" w:rsidRPr="003B07DB">
        <w:rPr>
          <w:b/>
          <w:bCs/>
        </w:rPr>
        <w:t xml:space="preserve">   </w:t>
      </w:r>
      <w:r>
        <w:rPr>
          <w:rFonts w:ascii="Calibri" w:eastAsia="Times New Roman" w:hAnsi="Calibri" w:cs="Arial"/>
          <w:b/>
          <w:bCs/>
        </w:rPr>
        <w:t xml:space="preserve">   </w:t>
      </w:r>
    </w:p>
    <w:p w14:paraId="3814A53D" w14:textId="1B256C77" w:rsidR="003E0122" w:rsidRDefault="009B60F6" w:rsidP="009B60F6">
      <w:pPr>
        <w:tabs>
          <w:tab w:val="left" w:pos="3705"/>
        </w:tabs>
        <w:spacing w:after="0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  <w:b/>
          <w:bCs/>
        </w:rPr>
        <w:t xml:space="preserve">13. </w:t>
      </w:r>
      <w:r w:rsidR="00D821C1">
        <w:rPr>
          <w:rFonts w:ascii="Calibri" w:eastAsia="Times New Roman" w:hAnsi="Calibri" w:cs="Arial"/>
          <w:b/>
          <w:bCs/>
        </w:rPr>
        <w:t xml:space="preserve">   Parish Insurance renewal/change of provider</w:t>
      </w:r>
    </w:p>
    <w:p w14:paraId="5AB7292C" w14:textId="64D2BABA" w:rsidR="00C776D8" w:rsidRPr="003E0122" w:rsidRDefault="00B66A15" w:rsidP="00C776D8">
      <w:pPr>
        <w:tabs>
          <w:tab w:val="left" w:pos="3705"/>
        </w:tabs>
        <w:spacing w:after="0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         </w:t>
      </w:r>
      <w:r w:rsidRPr="00B66A15">
        <w:rPr>
          <w:rFonts w:ascii="Calibri" w:eastAsia="Times New Roman" w:hAnsi="Calibri" w:cs="Arial"/>
          <w:b/>
          <w:bCs/>
        </w:rPr>
        <w:t>13.1</w:t>
      </w:r>
      <w:r w:rsidR="00790E11" w:rsidRPr="00B66A15">
        <w:rPr>
          <w:rFonts w:ascii="Calibri" w:eastAsia="Times New Roman" w:hAnsi="Calibri" w:cs="Arial"/>
        </w:rPr>
        <w:t>Confirmation of e</w:t>
      </w:r>
      <w:r w:rsidR="003E0122" w:rsidRPr="00B66A15">
        <w:rPr>
          <w:rFonts w:ascii="Calibri" w:eastAsia="Times New Roman" w:hAnsi="Calibri" w:cs="Arial"/>
        </w:rPr>
        <w:t xml:space="preserve">mail approval from Council(renewal date 1.6.22) </w:t>
      </w:r>
      <w:r w:rsidR="00790E11" w:rsidRPr="00B66A15">
        <w:rPr>
          <w:rFonts w:ascii="Calibri" w:eastAsia="Times New Roman" w:hAnsi="Calibri" w:cs="Arial"/>
        </w:rPr>
        <w:t>for new</w:t>
      </w:r>
      <w:r w:rsidR="003E0122" w:rsidRPr="00B66A15">
        <w:rPr>
          <w:rFonts w:ascii="Calibri" w:eastAsia="Times New Roman" w:hAnsi="Calibri" w:cs="Arial"/>
        </w:rPr>
        <w:t xml:space="preserve"> Zurich Municipal</w:t>
      </w:r>
      <w:r w:rsidR="00790E11" w:rsidRPr="00B66A15">
        <w:rPr>
          <w:rFonts w:ascii="Calibri" w:eastAsia="Times New Roman" w:hAnsi="Calibri" w:cs="Arial"/>
        </w:rPr>
        <w:t xml:space="preserve"> policy</w:t>
      </w:r>
    </w:p>
    <w:p w14:paraId="7B4D4B77" w14:textId="2FF900C1" w:rsidR="00BD2484" w:rsidRPr="00BD2484" w:rsidRDefault="00B66A15" w:rsidP="00B66A15">
      <w:pPr>
        <w:tabs>
          <w:tab w:val="left" w:pos="3705"/>
        </w:tabs>
        <w:spacing w:after="0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  <w:b/>
          <w:bCs/>
        </w:rPr>
        <w:t>14</w:t>
      </w:r>
      <w:r w:rsidRPr="0033679B">
        <w:rPr>
          <w:rFonts w:ascii="Calibri" w:eastAsia="Times New Roman" w:hAnsi="Calibri" w:cs="Arial"/>
          <w:b/>
          <w:bCs/>
        </w:rPr>
        <w:t>.</w:t>
      </w:r>
      <w:r w:rsidR="00BD2484" w:rsidRPr="0033679B">
        <w:rPr>
          <w:rFonts w:ascii="Calibri" w:eastAsia="Times New Roman" w:hAnsi="Calibri" w:cs="Arial"/>
          <w:b/>
          <w:bCs/>
        </w:rPr>
        <w:t xml:space="preserve">   </w:t>
      </w:r>
      <w:r w:rsidR="0033679B" w:rsidRPr="0033679B">
        <w:rPr>
          <w:rFonts w:ascii="Calibri" w:eastAsia="Times New Roman" w:hAnsi="Calibri" w:cs="Arial"/>
          <w:b/>
          <w:bCs/>
        </w:rPr>
        <w:t xml:space="preserve"> Annual Governance and Accountability Return 21/22</w:t>
      </w:r>
      <w:r w:rsidR="0033679B">
        <w:rPr>
          <w:rFonts w:ascii="Calibri" w:eastAsia="Times New Roman" w:hAnsi="Calibri" w:cs="Arial"/>
        </w:rPr>
        <w:t xml:space="preserve"> </w:t>
      </w:r>
    </w:p>
    <w:p w14:paraId="6F1F4B02" w14:textId="3E1F8A31" w:rsidR="002175E8" w:rsidRDefault="00C7013B" w:rsidP="00B66A15">
      <w:pPr>
        <w:tabs>
          <w:tab w:val="left" w:pos="3705"/>
        </w:tabs>
        <w:spacing w:after="0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          Completed</w:t>
      </w:r>
      <w:r w:rsidR="00CE1EF3">
        <w:rPr>
          <w:rFonts w:ascii="Calibri" w:eastAsia="Times New Roman" w:hAnsi="Calibri" w:cs="Arial"/>
        </w:rPr>
        <w:t xml:space="preserve"> relevant</w:t>
      </w:r>
      <w:r>
        <w:rPr>
          <w:rFonts w:ascii="Calibri" w:eastAsia="Times New Roman" w:hAnsi="Calibri" w:cs="Arial"/>
        </w:rPr>
        <w:t xml:space="preserve"> documents </w:t>
      </w:r>
      <w:r w:rsidR="00EE3CB2">
        <w:rPr>
          <w:rFonts w:ascii="Calibri" w:eastAsia="Times New Roman" w:hAnsi="Calibri" w:cs="Arial"/>
        </w:rPr>
        <w:t>for approval and signa</w:t>
      </w:r>
      <w:bookmarkEnd w:id="2"/>
      <w:r w:rsidR="0033679B">
        <w:rPr>
          <w:rFonts w:ascii="Calibri" w:eastAsia="Times New Roman" w:hAnsi="Calibri" w:cs="Arial"/>
        </w:rPr>
        <w:t>ture</w:t>
      </w:r>
      <w:r>
        <w:rPr>
          <w:rFonts w:ascii="Calibri" w:eastAsia="Times New Roman" w:hAnsi="Calibri" w:cs="Arial"/>
        </w:rPr>
        <w:t xml:space="preserve"> and publication</w:t>
      </w:r>
      <w:r w:rsidR="00CE1EF3">
        <w:rPr>
          <w:rFonts w:ascii="Calibri" w:eastAsia="Times New Roman" w:hAnsi="Calibri" w:cs="Arial"/>
        </w:rPr>
        <w:t xml:space="preserve"> </w:t>
      </w:r>
      <w:r>
        <w:rPr>
          <w:rFonts w:ascii="Calibri" w:eastAsia="Times New Roman" w:hAnsi="Calibri" w:cs="Arial"/>
        </w:rPr>
        <w:t>.</w:t>
      </w:r>
      <w:r w:rsidR="00CE1EF3">
        <w:rPr>
          <w:rFonts w:ascii="Calibri" w:eastAsia="Times New Roman" w:hAnsi="Calibri" w:cs="Arial"/>
        </w:rPr>
        <w:t>To include adoption of earmarked   and General Reserves policy</w:t>
      </w:r>
      <w:r>
        <w:rPr>
          <w:rFonts w:ascii="Calibri" w:eastAsia="Times New Roman" w:hAnsi="Calibri" w:cs="Arial"/>
        </w:rPr>
        <w:t xml:space="preserve"> (Cllrs to receive copies prior to meeting)</w:t>
      </w:r>
    </w:p>
    <w:p w14:paraId="2BE6A901" w14:textId="4AEE680D" w:rsidR="002D0301" w:rsidRDefault="002D0301" w:rsidP="00B66A15">
      <w:pPr>
        <w:tabs>
          <w:tab w:val="left" w:pos="3705"/>
        </w:tabs>
        <w:spacing w:after="0"/>
        <w:rPr>
          <w:rFonts w:ascii="Calibri" w:eastAsia="Times New Roman" w:hAnsi="Calibri" w:cs="Arial"/>
        </w:rPr>
      </w:pPr>
    </w:p>
    <w:p w14:paraId="371A88A6" w14:textId="0FF91E8D" w:rsidR="002D0301" w:rsidRDefault="002D0301" w:rsidP="00B66A15">
      <w:pPr>
        <w:tabs>
          <w:tab w:val="left" w:pos="3705"/>
        </w:tabs>
        <w:spacing w:after="0"/>
        <w:rPr>
          <w:rFonts w:ascii="Calibri" w:eastAsia="Times New Roman" w:hAnsi="Calibri" w:cs="Arial"/>
        </w:rPr>
      </w:pPr>
    </w:p>
    <w:p w14:paraId="6315BD52" w14:textId="540CD22C" w:rsidR="002D0301" w:rsidRDefault="002D0301" w:rsidP="00B66A15">
      <w:pPr>
        <w:tabs>
          <w:tab w:val="left" w:pos="3705"/>
        </w:tabs>
        <w:spacing w:after="0"/>
        <w:rPr>
          <w:rFonts w:ascii="Calibri" w:eastAsia="Times New Roman" w:hAnsi="Calibri" w:cs="Arial"/>
        </w:rPr>
      </w:pPr>
    </w:p>
    <w:p w14:paraId="0AE7C498" w14:textId="786DB031" w:rsidR="002D0301" w:rsidRDefault="002D0301" w:rsidP="00B66A15">
      <w:pPr>
        <w:tabs>
          <w:tab w:val="left" w:pos="3705"/>
        </w:tabs>
        <w:spacing w:after="0"/>
        <w:rPr>
          <w:rFonts w:ascii="Calibri" w:eastAsia="Times New Roman" w:hAnsi="Calibri" w:cs="Arial"/>
        </w:rPr>
      </w:pPr>
    </w:p>
    <w:p w14:paraId="230D31C0" w14:textId="4C3A6698" w:rsidR="002D0301" w:rsidRDefault="002D0301" w:rsidP="00B66A15">
      <w:pPr>
        <w:tabs>
          <w:tab w:val="left" w:pos="3705"/>
        </w:tabs>
        <w:spacing w:after="0"/>
        <w:rPr>
          <w:rFonts w:ascii="Calibri" w:eastAsia="Times New Roman" w:hAnsi="Calibri" w:cs="Arial"/>
        </w:rPr>
      </w:pPr>
    </w:p>
    <w:p w14:paraId="777EB8DF" w14:textId="03526D48" w:rsidR="002D0301" w:rsidRDefault="002D0301" w:rsidP="00B66A15">
      <w:pPr>
        <w:tabs>
          <w:tab w:val="left" w:pos="3705"/>
        </w:tabs>
        <w:spacing w:after="0"/>
        <w:rPr>
          <w:rFonts w:ascii="Calibri" w:eastAsia="Times New Roman" w:hAnsi="Calibri" w:cs="Arial"/>
        </w:rPr>
      </w:pPr>
    </w:p>
    <w:p w14:paraId="0C37125D" w14:textId="77777777" w:rsidR="00D1769B" w:rsidRPr="00B66A15" w:rsidRDefault="00D1769B" w:rsidP="00B66A15">
      <w:pPr>
        <w:tabs>
          <w:tab w:val="left" w:pos="3705"/>
        </w:tabs>
        <w:spacing w:after="0"/>
        <w:rPr>
          <w:rFonts w:ascii="Calibri" w:eastAsia="Times New Roman" w:hAnsi="Calibri" w:cs="Arial"/>
        </w:rPr>
      </w:pPr>
    </w:p>
    <w:p w14:paraId="7047DEAD" w14:textId="74D4606F" w:rsidR="00C32C37" w:rsidRPr="00342169" w:rsidRDefault="00B66A15" w:rsidP="00B66A15">
      <w:pPr>
        <w:tabs>
          <w:tab w:val="left" w:pos="3705"/>
        </w:tabs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  <w:b/>
          <w:bCs/>
        </w:rPr>
        <w:t xml:space="preserve">15     </w:t>
      </w:r>
      <w:r w:rsidR="00342169">
        <w:rPr>
          <w:rFonts w:ascii="Calibri" w:eastAsia="Times New Roman" w:hAnsi="Calibri" w:cs="Arial"/>
          <w:b/>
          <w:bCs/>
        </w:rPr>
        <w:t>Correspondence</w:t>
      </w:r>
      <w:r w:rsidR="00A03074">
        <w:rPr>
          <w:rFonts w:ascii="Calibri" w:eastAsia="Times New Roman" w:hAnsi="Calibri" w:cs="Arial"/>
          <w:b/>
          <w:bCs/>
        </w:rPr>
        <w:t xml:space="preserve"> </w:t>
      </w:r>
      <w:r w:rsidR="00A03074">
        <w:rPr>
          <w:rFonts w:ascii="Calibri" w:eastAsia="Times New Roman" w:hAnsi="Calibri" w:cs="Arial"/>
        </w:rPr>
        <w:t>– provided</w:t>
      </w:r>
      <w:r w:rsidR="00DB6FA8">
        <w:rPr>
          <w:rFonts w:ascii="Calibri" w:eastAsia="Times New Roman" w:hAnsi="Calibri" w:cs="Arial"/>
        </w:rPr>
        <w:t xml:space="preserve"> from Clerk</w:t>
      </w:r>
      <w:r w:rsidR="00A03074">
        <w:rPr>
          <w:rFonts w:ascii="Calibri" w:eastAsia="Times New Roman" w:hAnsi="Calibri" w:cs="Arial"/>
        </w:rPr>
        <w:t xml:space="preserve"> by email</w:t>
      </w:r>
    </w:p>
    <w:tbl>
      <w:tblPr>
        <w:tblStyle w:val="LightList-Accent3"/>
        <w:tblW w:w="0" w:type="auto"/>
        <w:tblLook w:val="0620" w:firstRow="1" w:lastRow="0" w:firstColumn="0" w:lastColumn="0" w:noHBand="1" w:noVBand="1"/>
      </w:tblPr>
      <w:tblGrid>
        <w:gridCol w:w="9623"/>
        <w:gridCol w:w="1212"/>
      </w:tblGrid>
      <w:tr w:rsidR="00342169" w14:paraId="3A8CD163" w14:textId="77777777" w:rsidTr="007A0F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21B92A11" w14:textId="23DA0A77" w:rsidR="00342169" w:rsidRDefault="00D70357">
            <w:r>
              <w:t xml:space="preserve">Email              </w:t>
            </w:r>
          </w:p>
        </w:tc>
        <w:tc>
          <w:tcPr>
            <w:tcW w:w="0" w:type="auto"/>
          </w:tcPr>
          <w:p w14:paraId="578F967B" w14:textId="7A82BB98" w:rsidR="00342169" w:rsidRDefault="00D70357">
            <w:r>
              <w:t>Forwarded</w:t>
            </w:r>
          </w:p>
        </w:tc>
      </w:tr>
      <w:tr w:rsidR="00342169" w14:paraId="3CB1399E" w14:textId="77777777" w:rsidTr="007A0F8F">
        <w:tc>
          <w:tcPr>
            <w:tcW w:w="0" w:type="auto"/>
          </w:tcPr>
          <w:p w14:paraId="4749A199" w14:textId="6402B285" w:rsidR="00342169" w:rsidRDefault="00DB6FA8">
            <w:r>
              <w:t>1.</w:t>
            </w:r>
            <w:r w:rsidR="00323551">
              <w:t>The Norfolk County Council Local List for Validation of Planning Applications Consultation Draft, 2022: Invitation to respond</w:t>
            </w:r>
            <w:r w:rsidR="00A03074">
              <w:t>(A)</w:t>
            </w:r>
          </w:p>
        </w:tc>
        <w:tc>
          <w:tcPr>
            <w:tcW w:w="0" w:type="auto"/>
          </w:tcPr>
          <w:p w14:paraId="6EC9543A" w14:textId="2C548630" w:rsidR="00342169" w:rsidRDefault="00323551">
            <w:r>
              <w:t>17.05.22</w:t>
            </w:r>
          </w:p>
        </w:tc>
      </w:tr>
      <w:tr w:rsidR="00342169" w14:paraId="55848B9E" w14:textId="77777777" w:rsidTr="007A0F8F">
        <w:tc>
          <w:tcPr>
            <w:tcW w:w="0" w:type="auto"/>
          </w:tcPr>
          <w:p w14:paraId="75FC48AC" w14:textId="3A32575A" w:rsidR="00342169" w:rsidRDefault="00DB6FA8">
            <w:r>
              <w:t>2.</w:t>
            </w:r>
            <w:r w:rsidR="00D5718F" w:rsidRPr="00D5718F">
              <w:t>Continuation of temporary closure of A1062 Norwich Road in the Parish of Horning because of stud removal/surface dressing/road markings &amp; stud replacement (NTRO</w:t>
            </w:r>
            <w:r w:rsidR="0050589F" w:rsidRPr="00D5718F">
              <w:t>5220)</w:t>
            </w:r>
            <w:r w:rsidR="0050589F">
              <w:t xml:space="preserve"> (</w:t>
            </w:r>
            <w:r w:rsidR="00A03074">
              <w:t>A)</w:t>
            </w:r>
          </w:p>
        </w:tc>
        <w:tc>
          <w:tcPr>
            <w:tcW w:w="0" w:type="auto"/>
          </w:tcPr>
          <w:p w14:paraId="6A7CEC5D" w14:textId="53439658" w:rsidR="00342169" w:rsidRDefault="00D5718F">
            <w:r>
              <w:t>16.05.22</w:t>
            </w:r>
          </w:p>
        </w:tc>
      </w:tr>
      <w:tr w:rsidR="00342169" w14:paraId="34E1E7F3" w14:textId="77777777" w:rsidTr="007A0F8F">
        <w:tc>
          <w:tcPr>
            <w:tcW w:w="0" w:type="auto"/>
          </w:tcPr>
          <w:p w14:paraId="58ED1273" w14:textId="69FC6FE9" w:rsidR="00342169" w:rsidRDefault="00DB6FA8">
            <w:r>
              <w:t>3.</w:t>
            </w:r>
            <w:r w:rsidR="00D5718F">
              <w:t>Resident enquiry re Grass Verges</w:t>
            </w:r>
            <w:r w:rsidR="00A03074">
              <w:t>(C)</w:t>
            </w:r>
          </w:p>
        </w:tc>
        <w:tc>
          <w:tcPr>
            <w:tcW w:w="0" w:type="auto"/>
          </w:tcPr>
          <w:p w14:paraId="19E9AEC1" w14:textId="0FE8D815" w:rsidR="00342169" w:rsidRDefault="00AE7372">
            <w:r>
              <w:t>15.05.22</w:t>
            </w:r>
          </w:p>
        </w:tc>
      </w:tr>
      <w:tr w:rsidR="00342169" w14:paraId="14F2213B" w14:textId="77777777" w:rsidTr="007A0F8F">
        <w:tc>
          <w:tcPr>
            <w:tcW w:w="0" w:type="auto"/>
          </w:tcPr>
          <w:p w14:paraId="598C13D7" w14:textId="75EC5535" w:rsidR="00342169" w:rsidRDefault="00DB6FA8">
            <w:r>
              <w:t>4.</w:t>
            </w:r>
            <w:r w:rsidR="00AE7372">
              <w:t xml:space="preserve">Norwich Western </w:t>
            </w:r>
            <w:r w:rsidR="0050589F">
              <w:t>Link (</w:t>
            </w:r>
            <w:r w:rsidR="00A03074">
              <w:t>DC)</w:t>
            </w:r>
          </w:p>
        </w:tc>
        <w:tc>
          <w:tcPr>
            <w:tcW w:w="0" w:type="auto"/>
          </w:tcPr>
          <w:p w14:paraId="6DE212A4" w14:textId="6FB7E2EC" w:rsidR="00342169" w:rsidRDefault="00342169">
            <w:r>
              <w:t>1</w:t>
            </w:r>
            <w:r w:rsidR="00AE7372">
              <w:t>6.05.22</w:t>
            </w:r>
          </w:p>
        </w:tc>
      </w:tr>
      <w:tr w:rsidR="00342169" w14:paraId="5800E3B9" w14:textId="77777777" w:rsidTr="007A0F8F">
        <w:tc>
          <w:tcPr>
            <w:tcW w:w="0" w:type="auto"/>
          </w:tcPr>
          <w:p w14:paraId="27F18D75" w14:textId="002D1785" w:rsidR="00342169" w:rsidRDefault="00DB6FA8">
            <w:r>
              <w:t>5.</w:t>
            </w:r>
            <w:r w:rsidR="009C2179">
              <w:t>Enquiry concerning upkeep</w:t>
            </w:r>
            <w:r>
              <w:t>/</w:t>
            </w:r>
            <w:r w:rsidR="00FF3BEF">
              <w:t>maintenance</w:t>
            </w:r>
            <w:r w:rsidR="009C2179">
              <w:t xml:space="preserve"> of Pond area</w:t>
            </w:r>
            <w:r>
              <w:t xml:space="preserve"> and link with Village Facebook</w:t>
            </w:r>
            <w:r w:rsidR="00A03074">
              <w:t>(C)</w:t>
            </w:r>
          </w:p>
        </w:tc>
        <w:tc>
          <w:tcPr>
            <w:tcW w:w="0" w:type="auto"/>
          </w:tcPr>
          <w:p w14:paraId="78CC7DBE" w14:textId="1E5E10B2" w:rsidR="00342169" w:rsidRDefault="0007229E">
            <w:r>
              <w:t>28.05.22</w:t>
            </w:r>
          </w:p>
        </w:tc>
      </w:tr>
      <w:tr w:rsidR="00342169" w14:paraId="1CF9A4AE" w14:textId="77777777" w:rsidTr="007A0F8F">
        <w:tc>
          <w:tcPr>
            <w:tcW w:w="0" w:type="auto"/>
          </w:tcPr>
          <w:p w14:paraId="352D1A3B" w14:textId="67BFD422" w:rsidR="00342169" w:rsidRDefault="00DB6FA8">
            <w:r>
              <w:t>6.</w:t>
            </w:r>
            <w:r w:rsidR="009C2179">
              <w:t>Extra Help with Waste and Rubbish</w:t>
            </w:r>
            <w:r w:rsidR="00A03074">
              <w:t>(A)</w:t>
            </w:r>
          </w:p>
        </w:tc>
        <w:tc>
          <w:tcPr>
            <w:tcW w:w="0" w:type="auto"/>
          </w:tcPr>
          <w:p w14:paraId="1E542419" w14:textId="1F6F442E" w:rsidR="00342169" w:rsidRDefault="009C2179">
            <w:r>
              <w:t>27.05.22</w:t>
            </w:r>
          </w:p>
        </w:tc>
      </w:tr>
      <w:tr w:rsidR="00342169" w14:paraId="21DF85E8" w14:textId="77777777" w:rsidTr="007A0F8F">
        <w:tc>
          <w:tcPr>
            <w:tcW w:w="0" w:type="auto"/>
          </w:tcPr>
          <w:p w14:paraId="302F79A2" w14:textId="5FD9971A" w:rsidR="00342169" w:rsidRDefault="00DB6FA8">
            <w:r>
              <w:t>7.</w:t>
            </w:r>
            <w:r w:rsidR="007B59BD">
              <w:t>Changes in Communication from Norfolk Constabulary</w:t>
            </w:r>
            <w:r w:rsidR="00A03074">
              <w:t>(A)</w:t>
            </w:r>
          </w:p>
        </w:tc>
        <w:tc>
          <w:tcPr>
            <w:tcW w:w="0" w:type="auto"/>
          </w:tcPr>
          <w:p w14:paraId="285A0E33" w14:textId="11D07DF3" w:rsidR="00342169" w:rsidRDefault="007B59BD">
            <w:r>
              <w:t>27.05.22</w:t>
            </w:r>
          </w:p>
        </w:tc>
      </w:tr>
      <w:tr w:rsidR="00342169" w14:paraId="60661A4D" w14:textId="77777777" w:rsidTr="007A0F8F">
        <w:tc>
          <w:tcPr>
            <w:tcW w:w="0" w:type="auto"/>
          </w:tcPr>
          <w:p w14:paraId="61546E4C" w14:textId="00857E65" w:rsidR="00342169" w:rsidRDefault="00DB6FA8">
            <w:r>
              <w:t>8.</w:t>
            </w:r>
            <w:r w:rsidR="00C25357">
              <w:t>Norfolk ALC Survey</w:t>
            </w:r>
            <w:r w:rsidR="00A03074">
              <w:t>(A)</w:t>
            </w:r>
          </w:p>
          <w:p w14:paraId="4453850A" w14:textId="10849B62" w:rsidR="00D63DAC" w:rsidRDefault="00DB6FA8">
            <w:r>
              <w:t>9.</w:t>
            </w:r>
            <w:r w:rsidR="00D63DAC">
              <w:t>Draft Broad Plans</w:t>
            </w:r>
            <w:r w:rsidR="00A03074">
              <w:t>(A)</w:t>
            </w:r>
          </w:p>
          <w:p w14:paraId="20B3994D" w14:textId="1C3127CF" w:rsidR="0007229E" w:rsidRDefault="00DB6FA8">
            <w:r>
              <w:t>10.</w:t>
            </w:r>
            <w:r w:rsidR="0007229E">
              <w:t>NCC Justin Le May Road Safety Sutton St</w:t>
            </w:r>
            <w:r w:rsidR="00A03074">
              <w:t>(C)</w:t>
            </w:r>
          </w:p>
          <w:p w14:paraId="0C06CC52" w14:textId="195E5DE1" w:rsidR="00DB3B49" w:rsidRDefault="00DB6FA8">
            <w:r>
              <w:t>11.</w:t>
            </w:r>
            <w:r w:rsidR="00DB3B49">
              <w:t xml:space="preserve">Uncut Verge Laxfield </w:t>
            </w:r>
            <w:r w:rsidR="0050589F">
              <w:t>Road (</w:t>
            </w:r>
            <w:r w:rsidR="00C63063">
              <w:t>Cllr DC)</w:t>
            </w:r>
          </w:p>
          <w:p w14:paraId="7D33171E" w14:textId="46CC06B6" w:rsidR="00FE4F8D" w:rsidRDefault="00FE4F8D">
            <w:r>
              <w:t>12.Response from J Le May to item 11(Cllr DC</w:t>
            </w:r>
            <w:r w:rsidR="00F66DD1">
              <w:t>)</w:t>
            </w:r>
          </w:p>
          <w:p w14:paraId="67C1374C" w14:textId="1CE98E18" w:rsidR="00FE4F8D" w:rsidRDefault="00FE4F8D">
            <w:r>
              <w:t>1</w:t>
            </w:r>
            <w:r w:rsidR="00F66DD1">
              <w:t>3</w:t>
            </w:r>
            <w:r>
              <w:t>. Norfolk Wellbeing-Get your Green Fingers working(A)</w:t>
            </w:r>
          </w:p>
          <w:p w14:paraId="1720E4C8" w14:textId="0433ACBE" w:rsidR="00C63063" w:rsidRDefault="00C63063"/>
        </w:tc>
        <w:tc>
          <w:tcPr>
            <w:tcW w:w="0" w:type="auto"/>
          </w:tcPr>
          <w:p w14:paraId="5A1B758F" w14:textId="77777777" w:rsidR="00342169" w:rsidRDefault="00C25357">
            <w:r>
              <w:t>27.05.22</w:t>
            </w:r>
          </w:p>
          <w:p w14:paraId="0BA956FA" w14:textId="77777777" w:rsidR="00D63DAC" w:rsidRDefault="00D63DAC">
            <w:r>
              <w:t>27.05.22</w:t>
            </w:r>
          </w:p>
          <w:p w14:paraId="6FC985F5" w14:textId="77777777" w:rsidR="0007229E" w:rsidRDefault="0007229E">
            <w:r>
              <w:t>31.05.22</w:t>
            </w:r>
          </w:p>
          <w:p w14:paraId="2BAB2466" w14:textId="46D28D8A" w:rsidR="00C63063" w:rsidRDefault="00DB3B49">
            <w:r>
              <w:t>31.05.22</w:t>
            </w:r>
          </w:p>
          <w:p w14:paraId="168CB3A3" w14:textId="2FCDE94F" w:rsidR="00FE4F8D" w:rsidRDefault="00FE4F8D">
            <w:r>
              <w:t>01.06.22</w:t>
            </w:r>
          </w:p>
          <w:p w14:paraId="63F59BC7" w14:textId="4799917C" w:rsidR="00FE4F8D" w:rsidRDefault="00FE4F8D">
            <w:r>
              <w:t>07.06.22</w:t>
            </w:r>
          </w:p>
        </w:tc>
      </w:tr>
    </w:tbl>
    <w:p w14:paraId="2C1D048F" w14:textId="77777777" w:rsidR="0078608A" w:rsidRPr="002175E8" w:rsidRDefault="0078608A" w:rsidP="0078608A">
      <w:pPr>
        <w:tabs>
          <w:tab w:val="left" w:pos="3705"/>
        </w:tabs>
        <w:rPr>
          <w:rFonts w:ascii="Calibri" w:eastAsia="Times New Roman" w:hAnsi="Calibri" w:cs="Arial"/>
        </w:rPr>
      </w:pPr>
    </w:p>
    <w:p w14:paraId="3CBFF22E" w14:textId="74EB6C64" w:rsidR="00733BBC" w:rsidRPr="00733BBC" w:rsidRDefault="002D0301" w:rsidP="00D1769B">
      <w:pPr>
        <w:tabs>
          <w:tab w:val="left" w:pos="3705"/>
        </w:tabs>
        <w:spacing w:after="0"/>
        <w:rPr>
          <w:rFonts w:ascii="Calibri" w:eastAsia="Times New Roman" w:hAnsi="Calibri" w:cs="Arial"/>
        </w:rPr>
      </w:pPr>
      <w:r>
        <w:rPr>
          <w:b/>
          <w:bCs/>
        </w:rPr>
        <w:t xml:space="preserve">16     </w:t>
      </w:r>
      <w:r w:rsidR="003B07DB" w:rsidRPr="003B07DB">
        <w:rPr>
          <w:b/>
          <w:bCs/>
        </w:rPr>
        <w:t xml:space="preserve">  </w:t>
      </w:r>
      <w:r w:rsidR="00790E11" w:rsidRPr="003B07DB">
        <w:rPr>
          <w:b/>
          <w:bCs/>
        </w:rPr>
        <w:t xml:space="preserve">Footpaths-  </w:t>
      </w:r>
      <w:r w:rsidR="00790E11" w:rsidRPr="003B07DB">
        <w:t>No update available</w:t>
      </w:r>
    </w:p>
    <w:p w14:paraId="4987D52A" w14:textId="0CFCF5E5" w:rsidR="00D40903" w:rsidRPr="002D0301" w:rsidRDefault="002D0301" w:rsidP="002D0301">
      <w:pPr>
        <w:tabs>
          <w:tab w:val="left" w:pos="3705"/>
        </w:tabs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  <w:b/>
          <w:bCs/>
        </w:rPr>
        <w:t>17.</w:t>
      </w:r>
      <w:r w:rsidR="002175E8" w:rsidRPr="002D0301">
        <w:rPr>
          <w:rFonts w:ascii="Calibri" w:eastAsia="Times New Roman" w:hAnsi="Calibri" w:cs="Arial"/>
          <w:b/>
          <w:bCs/>
        </w:rPr>
        <w:t xml:space="preserve">  </w:t>
      </w:r>
      <w:r w:rsidR="00D1769B">
        <w:rPr>
          <w:rFonts w:ascii="Calibri" w:eastAsia="Times New Roman" w:hAnsi="Calibri" w:cs="Arial"/>
          <w:b/>
          <w:bCs/>
        </w:rPr>
        <w:t xml:space="preserve">   </w:t>
      </w:r>
      <w:r w:rsidR="002175E8" w:rsidRPr="002D0301">
        <w:rPr>
          <w:rFonts w:ascii="Calibri" w:eastAsia="Times New Roman" w:hAnsi="Calibri" w:cs="Arial"/>
          <w:b/>
          <w:bCs/>
        </w:rPr>
        <w:t>C</w:t>
      </w:r>
      <w:r w:rsidR="0078608A" w:rsidRPr="002D0301">
        <w:rPr>
          <w:rFonts w:ascii="Calibri" w:eastAsia="Times New Roman" w:hAnsi="Calibri" w:cs="Arial"/>
          <w:b/>
          <w:bCs/>
        </w:rPr>
        <w:t xml:space="preserve">hairmans </w:t>
      </w:r>
      <w:r w:rsidR="002175E8" w:rsidRPr="002D0301">
        <w:rPr>
          <w:rFonts w:ascii="Calibri" w:eastAsia="Times New Roman" w:hAnsi="Calibri" w:cs="Arial"/>
          <w:b/>
          <w:bCs/>
        </w:rPr>
        <w:t xml:space="preserve"> Report</w:t>
      </w:r>
    </w:p>
    <w:p w14:paraId="6C6667F2" w14:textId="682284E4" w:rsidR="0078608A" w:rsidRPr="00672DF5" w:rsidRDefault="002D0301" w:rsidP="002D0301">
      <w:pPr>
        <w:tabs>
          <w:tab w:val="left" w:pos="3705"/>
        </w:tabs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  <w:b/>
          <w:bCs/>
        </w:rPr>
        <w:t xml:space="preserve">18. </w:t>
      </w:r>
      <w:r w:rsidR="0078608A">
        <w:rPr>
          <w:rFonts w:ascii="Calibri" w:eastAsia="Times New Roman" w:hAnsi="Calibri" w:cs="Arial"/>
          <w:b/>
          <w:bCs/>
        </w:rPr>
        <w:t xml:space="preserve"> </w:t>
      </w:r>
      <w:r w:rsidR="00D1769B">
        <w:rPr>
          <w:rFonts w:ascii="Calibri" w:eastAsia="Times New Roman" w:hAnsi="Calibri" w:cs="Arial"/>
          <w:b/>
          <w:bCs/>
        </w:rPr>
        <w:t xml:space="preserve">   </w:t>
      </w:r>
      <w:r w:rsidR="0078608A">
        <w:rPr>
          <w:rFonts w:ascii="Calibri" w:eastAsia="Times New Roman" w:hAnsi="Calibri" w:cs="Arial"/>
          <w:b/>
          <w:bCs/>
        </w:rPr>
        <w:t>Clerks Report</w:t>
      </w:r>
    </w:p>
    <w:p w14:paraId="3D08FD34" w14:textId="5BC860AD" w:rsidR="00672DF5" w:rsidRDefault="00672DF5" w:rsidP="00672DF5">
      <w:pPr>
        <w:tabs>
          <w:tab w:val="left" w:pos="3705"/>
        </w:tabs>
        <w:ind w:left="360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  <w:b/>
          <w:bCs/>
        </w:rPr>
        <w:t xml:space="preserve">    </w:t>
      </w:r>
      <w:r>
        <w:rPr>
          <w:rFonts w:ascii="Calibri" w:eastAsia="Times New Roman" w:hAnsi="Calibri" w:cs="Arial"/>
        </w:rPr>
        <w:t>Village Notice Board</w:t>
      </w:r>
      <w:r w:rsidR="00C475B6">
        <w:rPr>
          <w:rFonts w:ascii="Calibri" w:eastAsia="Times New Roman" w:hAnsi="Calibri" w:cs="Arial"/>
        </w:rPr>
        <w:t xml:space="preserve"> at Staithe</w:t>
      </w:r>
    </w:p>
    <w:p w14:paraId="3131A69D" w14:textId="6496B22D" w:rsidR="003F1FBB" w:rsidRPr="00672DF5" w:rsidRDefault="003F1FBB" w:rsidP="00672DF5">
      <w:pPr>
        <w:tabs>
          <w:tab w:val="left" w:pos="3705"/>
        </w:tabs>
        <w:ind w:left="360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    Village Facebook page correspondence item 1</w:t>
      </w:r>
      <w:r w:rsidR="002D0301">
        <w:rPr>
          <w:rFonts w:ascii="Calibri" w:eastAsia="Times New Roman" w:hAnsi="Calibri" w:cs="Arial"/>
        </w:rPr>
        <w:t>5</w:t>
      </w:r>
      <w:r>
        <w:rPr>
          <w:rFonts w:ascii="Calibri" w:eastAsia="Times New Roman" w:hAnsi="Calibri" w:cs="Arial"/>
        </w:rPr>
        <w:t>.5</w:t>
      </w:r>
    </w:p>
    <w:p w14:paraId="047F1051" w14:textId="5ECFCAC6" w:rsidR="00852658" w:rsidRPr="006C0166" w:rsidRDefault="002D0301" w:rsidP="00852658">
      <w:pPr>
        <w:tabs>
          <w:tab w:val="left" w:pos="3705"/>
        </w:tabs>
        <w:spacing w:after="0"/>
        <w:rPr>
          <w:b/>
          <w:bCs/>
        </w:rPr>
      </w:pPr>
      <w:r>
        <w:rPr>
          <w:b/>
          <w:bCs/>
        </w:rPr>
        <w:t>19.</w:t>
      </w:r>
      <w:r w:rsidR="00D1769B">
        <w:rPr>
          <w:b/>
          <w:bCs/>
        </w:rPr>
        <w:t xml:space="preserve">    </w:t>
      </w:r>
      <w:r>
        <w:rPr>
          <w:b/>
          <w:bCs/>
        </w:rPr>
        <w:t xml:space="preserve"> </w:t>
      </w:r>
      <w:r w:rsidR="001C1D27" w:rsidRPr="002D0301">
        <w:rPr>
          <w:b/>
          <w:bCs/>
        </w:rPr>
        <w:t>Finance</w:t>
      </w:r>
    </w:p>
    <w:tbl>
      <w:tblPr>
        <w:tblStyle w:val="LightList-Accent3"/>
        <w:tblW w:w="0" w:type="auto"/>
        <w:tblLook w:val="0620" w:firstRow="1" w:lastRow="0" w:firstColumn="0" w:lastColumn="0" w:noHBand="1" w:noVBand="1"/>
      </w:tblPr>
      <w:tblGrid>
        <w:gridCol w:w="3254"/>
        <w:gridCol w:w="959"/>
      </w:tblGrid>
      <w:tr w:rsidR="00D70357" w14:paraId="125BAF3A" w14:textId="77777777" w:rsidTr="007A0F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0E843E15" w14:textId="2774E363" w:rsidR="00D70357" w:rsidRDefault="00D70357">
            <w:r>
              <w:t>Payee</w:t>
            </w:r>
          </w:p>
        </w:tc>
        <w:tc>
          <w:tcPr>
            <w:tcW w:w="0" w:type="auto"/>
          </w:tcPr>
          <w:p w14:paraId="024E5691" w14:textId="713F47A8" w:rsidR="00D70357" w:rsidRDefault="00D70357">
            <w:r>
              <w:t>Amount</w:t>
            </w:r>
            <w:r w:rsidR="006E7152">
              <w:t xml:space="preserve">  </w:t>
            </w:r>
          </w:p>
        </w:tc>
      </w:tr>
      <w:tr w:rsidR="00D70357" w14:paraId="134660FA" w14:textId="77777777" w:rsidTr="007A0F8F">
        <w:tc>
          <w:tcPr>
            <w:tcW w:w="0" w:type="auto"/>
          </w:tcPr>
          <w:p w14:paraId="53024E30" w14:textId="77777777" w:rsidR="00D70357" w:rsidRDefault="00DB3B49">
            <w:r>
              <w:t>Tower Mint</w:t>
            </w:r>
          </w:p>
          <w:p w14:paraId="47211147" w14:textId="32C94B80" w:rsidR="00D821C1" w:rsidRDefault="00D821C1">
            <w:r>
              <w:t xml:space="preserve">Zurich Municipal </w:t>
            </w:r>
          </w:p>
          <w:p w14:paraId="703915EB" w14:textId="55744E9B" w:rsidR="00D821C1" w:rsidRDefault="00D821C1">
            <w:r>
              <w:t>L Nash</w:t>
            </w:r>
            <w:r w:rsidR="00F66DD1">
              <w:t xml:space="preserve"> Printer Ink (3)</w:t>
            </w:r>
          </w:p>
          <w:p w14:paraId="10BEA899" w14:textId="77777777" w:rsidR="00B7401D" w:rsidRDefault="00F66DD1">
            <w:r>
              <w:t xml:space="preserve">NALC invoice 465 Clerks Induction </w:t>
            </w:r>
          </w:p>
          <w:p w14:paraId="625E008A" w14:textId="2876FE14" w:rsidR="00F66DD1" w:rsidRDefault="00B7401D">
            <w:r>
              <w:t>ICO Data Protection Fee renewal</w:t>
            </w:r>
            <w:r w:rsidR="00F66DD1">
              <w:t xml:space="preserve">  </w:t>
            </w:r>
          </w:p>
        </w:tc>
        <w:tc>
          <w:tcPr>
            <w:tcW w:w="0" w:type="auto"/>
          </w:tcPr>
          <w:p w14:paraId="1E4ACBEF" w14:textId="77777777" w:rsidR="00D70357" w:rsidRDefault="00DB3B49">
            <w:r>
              <w:t>£144.82</w:t>
            </w:r>
          </w:p>
          <w:p w14:paraId="365E7C64" w14:textId="77777777" w:rsidR="00D821C1" w:rsidRDefault="00D821C1">
            <w:r>
              <w:t>£300.00</w:t>
            </w:r>
          </w:p>
          <w:p w14:paraId="1EB7EB12" w14:textId="1B764A5E" w:rsidR="00D821C1" w:rsidRDefault="00EE3CB2">
            <w:r>
              <w:t>£ 39.45</w:t>
            </w:r>
          </w:p>
          <w:p w14:paraId="67C05CBA" w14:textId="08408A6A" w:rsidR="00F66DD1" w:rsidRDefault="00EE3CB2">
            <w:r>
              <w:t>£ 96.00</w:t>
            </w:r>
          </w:p>
          <w:p w14:paraId="4B478F04" w14:textId="47558655" w:rsidR="00B7401D" w:rsidRDefault="00EE3CB2">
            <w:r>
              <w:t>£ 40</w:t>
            </w:r>
            <w:r w:rsidR="00B7401D">
              <w:t>.00</w:t>
            </w:r>
          </w:p>
        </w:tc>
      </w:tr>
      <w:tr w:rsidR="00D70357" w14:paraId="201E94AC" w14:textId="77777777" w:rsidTr="007A0F8F">
        <w:tc>
          <w:tcPr>
            <w:tcW w:w="0" w:type="auto"/>
          </w:tcPr>
          <w:p w14:paraId="0E03061A" w14:textId="7B451B0D" w:rsidR="00D70357" w:rsidRDefault="00EE3CB2">
            <w:r>
              <w:t>L Nash Additional Hours May</w:t>
            </w:r>
          </w:p>
        </w:tc>
        <w:tc>
          <w:tcPr>
            <w:tcW w:w="0" w:type="auto"/>
          </w:tcPr>
          <w:p w14:paraId="250DDE87" w14:textId="082B0B56" w:rsidR="00D70357" w:rsidRDefault="00EE3CB2">
            <w:r>
              <w:t>TBC</w:t>
            </w:r>
          </w:p>
        </w:tc>
      </w:tr>
    </w:tbl>
    <w:p w14:paraId="2797BE38" w14:textId="23ACDED6" w:rsidR="00301A84" w:rsidRDefault="00301A84" w:rsidP="00D70357">
      <w:pPr>
        <w:tabs>
          <w:tab w:val="left" w:pos="3705"/>
        </w:tabs>
        <w:spacing w:after="0"/>
        <w:ind w:left="567"/>
        <w:rPr>
          <w:rFonts w:ascii="Calibri" w:eastAsia="Times New Roman" w:hAnsi="Calibri" w:cs="Arial"/>
        </w:rPr>
      </w:pPr>
    </w:p>
    <w:tbl>
      <w:tblPr>
        <w:tblStyle w:val="LightList-Accent3"/>
        <w:tblW w:w="0" w:type="auto"/>
        <w:tblLook w:val="0620" w:firstRow="1" w:lastRow="0" w:firstColumn="0" w:lastColumn="0" w:noHBand="1" w:noVBand="1"/>
      </w:tblPr>
      <w:tblGrid>
        <w:gridCol w:w="5119"/>
        <w:gridCol w:w="997"/>
      </w:tblGrid>
      <w:tr w:rsidR="006E7152" w14:paraId="56EDE997" w14:textId="77777777" w:rsidTr="007A0F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656D870C" w14:textId="725C45BE" w:rsidR="006E7152" w:rsidRDefault="006E7152">
            <w:bookmarkStart w:id="3" w:name="_Hlk105568644"/>
            <w:r>
              <w:t>Regular Payment</w:t>
            </w:r>
            <w:r w:rsidR="000E6B21">
              <w:t xml:space="preserve"> Out May 2022</w:t>
            </w:r>
          </w:p>
        </w:tc>
        <w:tc>
          <w:tcPr>
            <w:tcW w:w="0" w:type="auto"/>
          </w:tcPr>
          <w:p w14:paraId="35E2C009" w14:textId="6A292980" w:rsidR="006E7152" w:rsidRDefault="006E7152">
            <w:r>
              <w:t>Date</w:t>
            </w:r>
          </w:p>
        </w:tc>
      </w:tr>
      <w:tr w:rsidR="006E7152" w14:paraId="7BF91165" w14:textId="77777777" w:rsidTr="007A0F8F">
        <w:tc>
          <w:tcPr>
            <w:tcW w:w="0" w:type="auto"/>
          </w:tcPr>
          <w:p w14:paraId="3DBF34F0" w14:textId="57383CC7" w:rsidR="006E7152" w:rsidRDefault="00567D97">
            <w:r>
              <w:t>Clerk Salary</w:t>
            </w:r>
            <w:r w:rsidR="000E6B21">
              <w:t xml:space="preserve"> May</w:t>
            </w:r>
          </w:p>
          <w:p w14:paraId="00273B46" w14:textId="76C40C13" w:rsidR="000E6B21" w:rsidRDefault="000E6B21">
            <w:r>
              <w:t>Clerk Salary April</w:t>
            </w:r>
          </w:p>
        </w:tc>
        <w:tc>
          <w:tcPr>
            <w:tcW w:w="0" w:type="auto"/>
          </w:tcPr>
          <w:p w14:paraId="004D633C" w14:textId="77777777" w:rsidR="006E7152" w:rsidRDefault="00567D97">
            <w:r>
              <w:t>31.05.22</w:t>
            </w:r>
          </w:p>
          <w:p w14:paraId="7C1991BE" w14:textId="12E93A1B" w:rsidR="000E6B21" w:rsidRDefault="000E6B21">
            <w:r>
              <w:t>03.05.22</w:t>
            </w:r>
          </w:p>
        </w:tc>
      </w:tr>
      <w:tr w:rsidR="006E7152" w14:paraId="2FEFE722" w14:textId="77777777" w:rsidTr="007A0F8F">
        <w:tc>
          <w:tcPr>
            <w:tcW w:w="0" w:type="auto"/>
          </w:tcPr>
          <w:p w14:paraId="1D1D4329" w14:textId="57253481" w:rsidR="006E7152" w:rsidRPr="00A04EB2" w:rsidRDefault="00A04EB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Council to note Clerks salary date change May 22 to last day in each month.</w:t>
            </w:r>
          </w:p>
        </w:tc>
        <w:tc>
          <w:tcPr>
            <w:tcW w:w="0" w:type="auto"/>
          </w:tcPr>
          <w:p w14:paraId="06A62BED" w14:textId="59B83C58" w:rsidR="006E7152" w:rsidRDefault="006E7152"/>
        </w:tc>
      </w:tr>
      <w:bookmarkEnd w:id="3"/>
    </w:tbl>
    <w:p w14:paraId="764FAE82" w14:textId="69E6B6D2" w:rsidR="002B3849" w:rsidRDefault="002B3849" w:rsidP="00EE3CB2">
      <w:pPr>
        <w:tabs>
          <w:tab w:val="left" w:pos="3705"/>
        </w:tabs>
        <w:spacing w:after="0"/>
        <w:rPr>
          <w:rFonts w:ascii="Calibri" w:eastAsia="Times New Roman" w:hAnsi="Calibri" w:cs="Arial"/>
        </w:rPr>
      </w:pPr>
    </w:p>
    <w:tbl>
      <w:tblPr>
        <w:tblStyle w:val="LightList-Accent3"/>
        <w:tblW w:w="0" w:type="auto"/>
        <w:tblLook w:val="0620" w:firstRow="1" w:lastRow="0" w:firstColumn="0" w:lastColumn="0" w:noHBand="1" w:noVBand="1"/>
      </w:tblPr>
      <w:tblGrid>
        <w:gridCol w:w="3043"/>
        <w:gridCol w:w="997"/>
      </w:tblGrid>
      <w:tr w:rsidR="00A04EB2" w14:paraId="6589D804" w14:textId="77777777" w:rsidTr="00643A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5B54B338" w14:textId="6CAE2C8B" w:rsidR="00A04EB2" w:rsidRDefault="00A04EB2">
            <w:r>
              <w:t>Regular Payments In May 2022</w:t>
            </w:r>
          </w:p>
        </w:tc>
        <w:tc>
          <w:tcPr>
            <w:tcW w:w="0" w:type="auto"/>
          </w:tcPr>
          <w:p w14:paraId="5B6C51C5" w14:textId="0B441282" w:rsidR="00A04EB2" w:rsidRDefault="00A04EB2">
            <w:r>
              <w:t>Date</w:t>
            </w:r>
          </w:p>
        </w:tc>
      </w:tr>
      <w:tr w:rsidR="00A04EB2" w14:paraId="527C090F" w14:textId="77777777" w:rsidTr="00643A8E">
        <w:tc>
          <w:tcPr>
            <w:tcW w:w="0" w:type="auto"/>
          </w:tcPr>
          <w:p w14:paraId="74310F68" w14:textId="5C9B3103" w:rsidR="00A04EB2" w:rsidRDefault="00A04EB2">
            <w:r>
              <w:t>Slipway License</w:t>
            </w:r>
          </w:p>
        </w:tc>
        <w:tc>
          <w:tcPr>
            <w:tcW w:w="0" w:type="auto"/>
          </w:tcPr>
          <w:p w14:paraId="1928EF96" w14:textId="79095FA4" w:rsidR="00A04EB2" w:rsidRDefault="00A04EB2">
            <w:r>
              <w:t>16.05.22</w:t>
            </w:r>
          </w:p>
        </w:tc>
      </w:tr>
    </w:tbl>
    <w:p w14:paraId="53009165" w14:textId="57D6BA3D" w:rsidR="002B3849" w:rsidRDefault="002B3849" w:rsidP="00301A84">
      <w:pPr>
        <w:tabs>
          <w:tab w:val="left" w:pos="3705"/>
        </w:tabs>
        <w:spacing w:after="0"/>
        <w:ind w:left="567"/>
        <w:rPr>
          <w:rFonts w:ascii="Calibri" w:eastAsia="Times New Roman" w:hAnsi="Calibri" w:cs="Arial"/>
        </w:rPr>
      </w:pPr>
    </w:p>
    <w:p w14:paraId="6845CA6B" w14:textId="77777777" w:rsidR="00783578" w:rsidRPr="004D715F" w:rsidRDefault="00783578" w:rsidP="002D0301">
      <w:pPr>
        <w:tabs>
          <w:tab w:val="left" w:pos="3705"/>
        </w:tabs>
        <w:spacing w:after="0"/>
        <w:rPr>
          <w:rFonts w:ascii="Calibri" w:eastAsia="Times New Roman" w:hAnsi="Calibri" w:cs="Arial"/>
        </w:rPr>
      </w:pPr>
    </w:p>
    <w:p w14:paraId="6518FDA2" w14:textId="56939E49" w:rsidR="001C1D27" w:rsidRPr="00C40A63" w:rsidRDefault="00D1769B" w:rsidP="00D1769B">
      <w:pPr>
        <w:tabs>
          <w:tab w:val="left" w:pos="3705"/>
        </w:tabs>
        <w:spacing w:before="240" w:after="0"/>
        <w:rPr>
          <w:rFonts w:ascii="Calibri" w:eastAsia="Times New Roman" w:hAnsi="Calibri" w:cs="Arial"/>
        </w:rPr>
      </w:pPr>
      <w:r>
        <w:rPr>
          <w:b/>
          <w:bCs/>
        </w:rPr>
        <w:t xml:space="preserve">20.    </w:t>
      </w:r>
      <w:r w:rsidR="001C1D27">
        <w:rPr>
          <w:b/>
          <w:bCs/>
        </w:rPr>
        <w:t>Date of Next meeting</w:t>
      </w:r>
    </w:p>
    <w:p w14:paraId="6D5875B5" w14:textId="5BDF7AB7" w:rsidR="00707859" w:rsidRPr="00135F7A" w:rsidRDefault="00D1769B" w:rsidP="00707859">
      <w:pPr>
        <w:tabs>
          <w:tab w:val="left" w:pos="3705"/>
        </w:tabs>
        <w:spacing w:after="0"/>
        <w:rPr>
          <w:b/>
          <w:bCs/>
        </w:rPr>
      </w:pPr>
      <w:r>
        <w:rPr>
          <w:b/>
          <w:bCs/>
        </w:rPr>
        <w:t xml:space="preserve">         </w:t>
      </w:r>
      <w:r w:rsidR="00C40A63">
        <w:rPr>
          <w:b/>
          <w:bCs/>
        </w:rPr>
        <w:t>To confirm the date of the</w:t>
      </w:r>
      <w:r w:rsidR="00A02205">
        <w:rPr>
          <w:b/>
          <w:bCs/>
        </w:rPr>
        <w:t xml:space="preserve"> </w:t>
      </w:r>
      <w:r w:rsidR="00562CDD">
        <w:rPr>
          <w:b/>
          <w:bCs/>
        </w:rPr>
        <w:t xml:space="preserve"> </w:t>
      </w:r>
      <w:r>
        <w:rPr>
          <w:b/>
          <w:bCs/>
        </w:rPr>
        <w:t xml:space="preserve">next </w:t>
      </w:r>
      <w:r w:rsidR="00562CDD">
        <w:rPr>
          <w:b/>
          <w:bCs/>
        </w:rPr>
        <w:t xml:space="preserve"> Parish Council meeting </w:t>
      </w:r>
      <w:r w:rsidR="00A02205">
        <w:rPr>
          <w:b/>
          <w:bCs/>
        </w:rPr>
        <w:t>scheduled for</w:t>
      </w:r>
      <w:r w:rsidR="00962FAD">
        <w:rPr>
          <w:b/>
          <w:bCs/>
        </w:rPr>
        <w:t xml:space="preserve"> </w:t>
      </w:r>
      <w:r w:rsidR="008C3FB5">
        <w:rPr>
          <w:b/>
          <w:bCs/>
        </w:rPr>
        <w:t>1</w:t>
      </w:r>
      <w:r w:rsidR="002D0301">
        <w:rPr>
          <w:b/>
          <w:bCs/>
        </w:rPr>
        <w:t>2 July</w:t>
      </w:r>
      <w:r w:rsidR="008C3FB5">
        <w:rPr>
          <w:b/>
          <w:bCs/>
        </w:rPr>
        <w:t xml:space="preserve"> 2022</w:t>
      </w:r>
      <w:r w:rsidR="00562CDD">
        <w:rPr>
          <w:b/>
          <w:bCs/>
        </w:rPr>
        <w:t xml:space="preserve"> at 7.00p</w:t>
      </w:r>
      <w:r w:rsidR="00135F7A">
        <w:rPr>
          <w:b/>
          <w:bCs/>
        </w:rPr>
        <w:t>m</w:t>
      </w:r>
    </w:p>
    <w:sectPr w:rsidR="00707859" w:rsidRPr="00135F7A" w:rsidSect="009B60F6">
      <w:footerReference w:type="even" r:id="rId10"/>
      <w:pgSz w:w="11906" w:h="16838"/>
      <w:pgMar w:top="720" w:right="720" w:bottom="816" w:left="567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BC342" w14:textId="77777777" w:rsidR="00F543B5" w:rsidRDefault="00F543B5" w:rsidP="000B019B">
      <w:r>
        <w:separator/>
      </w:r>
    </w:p>
  </w:endnote>
  <w:endnote w:type="continuationSeparator" w:id="0">
    <w:p w14:paraId="353B68FB" w14:textId="77777777" w:rsidR="00F543B5" w:rsidRDefault="00F543B5" w:rsidP="000B0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92E27" w14:textId="77777777" w:rsidR="005666FE" w:rsidRDefault="00EC4F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7C6143" w14:textId="77777777" w:rsidR="005666FE" w:rsidRDefault="005666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BE04D" w14:textId="77777777" w:rsidR="00F543B5" w:rsidRDefault="00F543B5" w:rsidP="000B019B">
      <w:r>
        <w:separator/>
      </w:r>
    </w:p>
  </w:footnote>
  <w:footnote w:type="continuationSeparator" w:id="0">
    <w:p w14:paraId="6BA29A20" w14:textId="77777777" w:rsidR="00F543B5" w:rsidRDefault="00F543B5" w:rsidP="000B0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2F53"/>
    <w:multiLevelType w:val="multilevel"/>
    <w:tmpl w:val="A012447C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1" w15:restartNumberingAfterBreak="0">
    <w:nsid w:val="0DAE7299"/>
    <w:multiLevelType w:val="hybridMultilevel"/>
    <w:tmpl w:val="789C5A3A"/>
    <w:lvl w:ilvl="0" w:tplc="B13E06C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E39B0"/>
    <w:multiLevelType w:val="hybridMultilevel"/>
    <w:tmpl w:val="886E8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8266A"/>
    <w:multiLevelType w:val="multilevel"/>
    <w:tmpl w:val="D2FA7A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1E7B7FDB"/>
    <w:multiLevelType w:val="multilevel"/>
    <w:tmpl w:val="8034CD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3371D7A"/>
    <w:multiLevelType w:val="multilevel"/>
    <w:tmpl w:val="11F689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237C0907"/>
    <w:multiLevelType w:val="multilevel"/>
    <w:tmpl w:val="2A3EED5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7" w15:restartNumberingAfterBreak="0">
    <w:nsid w:val="2D9B3DC1"/>
    <w:multiLevelType w:val="multilevel"/>
    <w:tmpl w:val="91060C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8" w15:restartNumberingAfterBreak="0">
    <w:nsid w:val="3276185E"/>
    <w:multiLevelType w:val="multilevel"/>
    <w:tmpl w:val="17DA52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9" w15:restartNumberingAfterBreak="0">
    <w:nsid w:val="387A5B4E"/>
    <w:multiLevelType w:val="multilevel"/>
    <w:tmpl w:val="26C812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0" w15:restartNumberingAfterBreak="0">
    <w:nsid w:val="3BCB1EA1"/>
    <w:multiLevelType w:val="multilevel"/>
    <w:tmpl w:val="858CDB3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  <w:b/>
      </w:rPr>
    </w:lvl>
  </w:abstractNum>
  <w:abstractNum w:abstractNumId="11" w15:restartNumberingAfterBreak="0">
    <w:nsid w:val="3D570376"/>
    <w:multiLevelType w:val="multilevel"/>
    <w:tmpl w:val="C96823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44D7348B"/>
    <w:multiLevelType w:val="multilevel"/>
    <w:tmpl w:val="0D0243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3" w15:restartNumberingAfterBreak="0">
    <w:nsid w:val="4E462678"/>
    <w:multiLevelType w:val="multilevel"/>
    <w:tmpl w:val="0AAEFAB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  <w:b/>
      </w:rPr>
    </w:lvl>
  </w:abstractNum>
  <w:abstractNum w:abstractNumId="14" w15:restartNumberingAfterBreak="0">
    <w:nsid w:val="4F7A4CA3"/>
    <w:multiLevelType w:val="multilevel"/>
    <w:tmpl w:val="80F472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508D097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BB45A9A"/>
    <w:multiLevelType w:val="hybridMultilevel"/>
    <w:tmpl w:val="15442A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D22B8"/>
    <w:multiLevelType w:val="multilevel"/>
    <w:tmpl w:val="4B94CA0C"/>
    <w:lvl w:ilvl="0">
      <w:start w:val="19"/>
      <w:numFmt w:val="decimal"/>
      <w:lvlText w:val="%1"/>
      <w:lvlJc w:val="left"/>
      <w:pPr>
        <w:ind w:left="375" w:hanging="375"/>
      </w:pPr>
      <w:rPr>
        <w:rFonts w:asciiTheme="minorHAnsi" w:eastAsiaTheme="minorEastAsia" w:hAnsiTheme="minorHAnsi" w:cstheme="minorBidi"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Theme="minorHAnsi" w:eastAsiaTheme="minorEastAsia" w:hAnsiTheme="minorHAnsi" w:cstheme="minorBid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EastAsia" w:hAnsiTheme="minorHAnsi" w:cstheme="minorBid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EastAsia" w:hAnsiTheme="minorHAnsi" w:cstheme="minorBid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EastAsia" w:hAnsiTheme="minorHAnsi"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EastAsia" w:hAnsiTheme="minorHAnsi"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EastAsia" w:hAnsiTheme="minorHAnsi"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EastAsia" w:hAnsiTheme="minorHAnsi"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eastAsiaTheme="minorEastAsia" w:hAnsiTheme="minorHAnsi" w:cstheme="minorBidi" w:hint="default"/>
        <w:b/>
      </w:rPr>
    </w:lvl>
  </w:abstractNum>
  <w:abstractNum w:abstractNumId="18" w15:restartNumberingAfterBreak="0">
    <w:nsid w:val="5F591952"/>
    <w:multiLevelType w:val="multilevel"/>
    <w:tmpl w:val="29E2167E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70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400" w:hanging="1440"/>
      </w:pPr>
      <w:rPr>
        <w:rFonts w:hint="default"/>
        <w:b/>
      </w:rPr>
    </w:lvl>
  </w:abstractNum>
  <w:abstractNum w:abstractNumId="19" w15:restartNumberingAfterBreak="0">
    <w:nsid w:val="67417A4B"/>
    <w:multiLevelType w:val="multilevel"/>
    <w:tmpl w:val="C91CC9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8031715"/>
    <w:multiLevelType w:val="multilevel"/>
    <w:tmpl w:val="8000EA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1" w15:restartNumberingAfterBreak="0">
    <w:nsid w:val="6816550E"/>
    <w:multiLevelType w:val="hybridMultilevel"/>
    <w:tmpl w:val="FB929488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6B4A467C"/>
    <w:multiLevelType w:val="multilevel"/>
    <w:tmpl w:val="7C44E0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3" w15:restartNumberingAfterBreak="0">
    <w:nsid w:val="71A04922"/>
    <w:multiLevelType w:val="multilevel"/>
    <w:tmpl w:val="A6E2A8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4" w15:restartNumberingAfterBreak="0">
    <w:nsid w:val="73CB7338"/>
    <w:multiLevelType w:val="hybridMultilevel"/>
    <w:tmpl w:val="E3F6102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215E57"/>
    <w:multiLevelType w:val="multilevel"/>
    <w:tmpl w:val="D876A886"/>
    <w:lvl w:ilvl="0">
      <w:start w:val="19"/>
      <w:numFmt w:val="decimal"/>
      <w:lvlText w:val="%1"/>
      <w:lvlJc w:val="left"/>
      <w:pPr>
        <w:ind w:left="375" w:hanging="375"/>
      </w:pPr>
      <w:rPr>
        <w:rFonts w:asciiTheme="minorHAnsi" w:eastAsiaTheme="minorEastAsia" w:hAnsiTheme="minorHAnsi" w:cstheme="minorBidi"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Theme="minorHAnsi" w:eastAsiaTheme="minorEastAsia" w:hAnsiTheme="minorHAnsi" w:cstheme="minorBid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EastAsia" w:hAnsiTheme="minorHAnsi" w:cstheme="minorBid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EastAsia" w:hAnsiTheme="minorHAnsi" w:cstheme="minorBid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EastAsia" w:hAnsiTheme="minorHAnsi"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EastAsia" w:hAnsiTheme="minorHAnsi"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EastAsia" w:hAnsiTheme="minorHAnsi"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EastAsia" w:hAnsiTheme="minorHAnsi"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eastAsiaTheme="minorEastAsia" w:hAnsiTheme="minorHAnsi" w:cstheme="minorBidi" w:hint="default"/>
        <w:b/>
      </w:rPr>
    </w:lvl>
  </w:abstractNum>
  <w:abstractNum w:abstractNumId="26" w15:restartNumberingAfterBreak="0">
    <w:nsid w:val="753A005F"/>
    <w:multiLevelType w:val="multilevel"/>
    <w:tmpl w:val="DB22424C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8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520" w:hanging="1440"/>
      </w:pPr>
      <w:rPr>
        <w:rFonts w:hint="default"/>
        <w:b/>
      </w:rPr>
    </w:lvl>
  </w:abstractNum>
  <w:abstractNum w:abstractNumId="27" w15:restartNumberingAfterBreak="0">
    <w:nsid w:val="77CD3AF6"/>
    <w:multiLevelType w:val="hybridMultilevel"/>
    <w:tmpl w:val="49ACCE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BE116E"/>
    <w:multiLevelType w:val="multilevel"/>
    <w:tmpl w:val="C0AE7D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 w16cid:durableId="128668667">
    <w:abstractNumId w:val="2"/>
  </w:num>
  <w:num w:numId="2" w16cid:durableId="14039915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982944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62464760">
    <w:abstractNumId w:val="16"/>
  </w:num>
  <w:num w:numId="5" w16cid:durableId="2007393863">
    <w:abstractNumId w:val="15"/>
  </w:num>
  <w:num w:numId="6" w16cid:durableId="124507248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09411396">
    <w:abstractNumId w:val="23"/>
  </w:num>
  <w:num w:numId="8" w16cid:durableId="1356886618">
    <w:abstractNumId w:val="12"/>
  </w:num>
  <w:num w:numId="9" w16cid:durableId="824930120">
    <w:abstractNumId w:val="8"/>
  </w:num>
  <w:num w:numId="10" w16cid:durableId="435710050">
    <w:abstractNumId w:val="22"/>
  </w:num>
  <w:num w:numId="11" w16cid:durableId="2077625929">
    <w:abstractNumId w:val="5"/>
  </w:num>
  <w:num w:numId="12" w16cid:durableId="1917200647">
    <w:abstractNumId w:val="3"/>
  </w:num>
  <w:num w:numId="13" w16cid:durableId="68356935">
    <w:abstractNumId w:val="19"/>
  </w:num>
  <w:num w:numId="14" w16cid:durableId="891237209">
    <w:abstractNumId w:val="9"/>
  </w:num>
  <w:num w:numId="15" w16cid:durableId="200829305">
    <w:abstractNumId w:val="4"/>
  </w:num>
  <w:num w:numId="16" w16cid:durableId="824708678">
    <w:abstractNumId w:val="6"/>
  </w:num>
  <w:num w:numId="17" w16cid:durableId="1936282199">
    <w:abstractNumId w:val="7"/>
  </w:num>
  <w:num w:numId="18" w16cid:durableId="1118330732">
    <w:abstractNumId w:val="11"/>
  </w:num>
  <w:num w:numId="19" w16cid:durableId="185415236">
    <w:abstractNumId w:val="14"/>
  </w:num>
  <w:num w:numId="20" w16cid:durableId="710035719">
    <w:abstractNumId w:val="15"/>
  </w:num>
  <w:num w:numId="21" w16cid:durableId="1059355674">
    <w:abstractNumId w:val="28"/>
  </w:num>
  <w:num w:numId="22" w16cid:durableId="10653020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74553311">
    <w:abstractNumId w:val="21"/>
  </w:num>
  <w:num w:numId="24" w16cid:durableId="846596457">
    <w:abstractNumId w:val="20"/>
  </w:num>
  <w:num w:numId="25" w16cid:durableId="886112958">
    <w:abstractNumId w:val="10"/>
  </w:num>
  <w:num w:numId="26" w16cid:durableId="478232120">
    <w:abstractNumId w:val="13"/>
  </w:num>
  <w:num w:numId="27" w16cid:durableId="1922910215">
    <w:abstractNumId w:val="26"/>
  </w:num>
  <w:num w:numId="28" w16cid:durableId="584725656">
    <w:abstractNumId w:val="18"/>
  </w:num>
  <w:num w:numId="29" w16cid:durableId="1465123592">
    <w:abstractNumId w:val="0"/>
  </w:num>
  <w:num w:numId="30" w16cid:durableId="1591884985">
    <w:abstractNumId w:val="1"/>
  </w:num>
  <w:num w:numId="31" w16cid:durableId="1849364644">
    <w:abstractNumId w:val="17"/>
  </w:num>
  <w:num w:numId="32" w16cid:durableId="116643240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19B"/>
    <w:rsid w:val="000064E7"/>
    <w:rsid w:val="00007E4D"/>
    <w:rsid w:val="000203C9"/>
    <w:rsid w:val="000332CC"/>
    <w:rsid w:val="000368BD"/>
    <w:rsid w:val="00041F4E"/>
    <w:rsid w:val="0007229E"/>
    <w:rsid w:val="00082500"/>
    <w:rsid w:val="00083368"/>
    <w:rsid w:val="000906AF"/>
    <w:rsid w:val="00092DF1"/>
    <w:rsid w:val="00095ADF"/>
    <w:rsid w:val="000A1F06"/>
    <w:rsid w:val="000B019B"/>
    <w:rsid w:val="000B1EB6"/>
    <w:rsid w:val="000B4D75"/>
    <w:rsid w:val="000B6AFE"/>
    <w:rsid w:val="000D5E62"/>
    <w:rsid w:val="000E15D6"/>
    <w:rsid w:val="000E3CF6"/>
    <w:rsid w:val="000E5292"/>
    <w:rsid w:val="000E6B21"/>
    <w:rsid w:val="001023FD"/>
    <w:rsid w:val="001113A5"/>
    <w:rsid w:val="00112494"/>
    <w:rsid w:val="0012211A"/>
    <w:rsid w:val="00122480"/>
    <w:rsid w:val="00135F7A"/>
    <w:rsid w:val="00137DEF"/>
    <w:rsid w:val="001403C6"/>
    <w:rsid w:val="001503D0"/>
    <w:rsid w:val="00150651"/>
    <w:rsid w:val="00152B5A"/>
    <w:rsid w:val="0016525C"/>
    <w:rsid w:val="00170B48"/>
    <w:rsid w:val="00176E8F"/>
    <w:rsid w:val="001836F8"/>
    <w:rsid w:val="001B5285"/>
    <w:rsid w:val="001C1D27"/>
    <w:rsid w:val="001D00F6"/>
    <w:rsid w:val="001D30A3"/>
    <w:rsid w:val="001D37F6"/>
    <w:rsid w:val="001D3B3E"/>
    <w:rsid w:val="001E490F"/>
    <w:rsid w:val="00200338"/>
    <w:rsid w:val="00210361"/>
    <w:rsid w:val="00210DD0"/>
    <w:rsid w:val="002175E8"/>
    <w:rsid w:val="00224D90"/>
    <w:rsid w:val="00225A68"/>
    <w:rsid w:val="00226331"/>
    <w:rsid w:val="002378D2"/>
    <w:rsid w:val="00244629"/>
    <w:rsid w:val="002549E7"/>
    <w:rsid w:val="0025636C"/>
    <w:rsid w:val="00257028"/>
    <w:rsid w:val="002658EA"/>
    <w:rsid w:val="002733D0"/>
    <w:rsid w:val="0028785B"/>
    <w:rsid w:val="00293DA1"/>
    <w:rsid w:val="002975DB"/>
    <w:rsid w:val="002A5682"/>
    <w:rsid w:val="002A58F4"/>
    <w:rsid w:val="002B1A65"/>
    <w:rsid w:val="002B37D7"/>
    <w:rsid w:val="002B3849"/>
    <w:rsid w:val="002B61FB"/>
    <w:rsid w:val="002C17B6"/>
    <w:rsid w:val="002C1A42"/>
    <w:rsid w:val="002C31CB"/>
    <w:rsid w:val="002D0301"/>
    <w:rsid w:val="002D2719"/>
    <w:rsid w:val="002D38FC"/>
    <w:rsid w:val="002D4D62"/>
    <w:rsid w:val="002E5E84"/>
    <w:rsid w:val="002F0CFE"/>
    <w:rsid w:val="002F0E5E"/>
    <w:rsid w:val="002F714B"/>
    <w:rsid w:val="00301A84"/>
    <w:rsid w:val="0030291F"/>
    <w:rsid w:val="00310A40"/>
    <w:rsid w:val="003151F2"/>
    <w:rsid w:val="00323551"/>
    <w:rsid w:val="0032767F"/>
    <w:rsid w:val="003336A9"/>
    <w:rsid w:val="0033679B"/>
    <w:rsid w:val="00342169"/>
    <w:rsid w:val="00346136"/>
    <w:rsid w:val="00347002"/>
    <w:rsid w:val="00355C48"/>
    <w:rsid w:val="00370CA0"/>
    <w:rsid w:val="00372BC1"/>
    <w:rsid w:val="00373DD1"/>
    <w:rsid w:val="0037597E"/>
    <w:rsid w:val="00375BDB"/>
    <w:rsid w:val="00375C6C"/>
    <w:rsid w:val="00380539"/>
    <w:rsid w:val="00385A4F"/>
    <w:rsid w:val="00392BEB"/>
    <w:rsid w:val="003A6392"/>
    <w:rsid w:val="003B07DB"/>
    <w:rsid w:val="003B6DFA"/>
    <w:rsid w:val="003C20C1"/>
    <w:rsid w:val="003C4053"/>
    <w:rsid w:val="003C5344"/>
    <w:rsid w:val="003E0122"/>
    <w:rsid w:val="003E0178"/>
    <w:rsid w:val="003E07E1"/>
    <w:rsid w:val="003E3867"/>
    <w:rsid w:val="003F1FBB"/>
    <w:rsid w:val="003F2446"/>
    <w:rsid w:val="003F4E7F"/>
    <w:rsid w:val="003F71CF"/>
    <w:rsid w:val="00400A04"/>
    <w:rsid w:val="00401575"/>
    <w:rsid w:val="004066CA"/>
    <w:rsid w:val="00410DE7"/>
    <w:rsid w:val="004152BC"/>
    <w:rsid w:val="00430D2C"/>
    <w:rsid w:val="00433100"/>
    <w:rsid w:val="00455327"/>
    <w:rsid w:val="00462CC9"/>
    <w:rsid w:val="00467285"/>
    <w:rsid w:val="0049141F"/>
    <w:rsid w:val="004A6DEE"/>
    <w:rsid w:val="004B1C00"/>
    <w:rsid w:val="004C05B8"/>
    <w:rsid w:val="004D715F"/>
    <w:rsid w:val="004E1271"/>
    <w:rsid w:val="004E6B1B"/>
    <w:rsid w:val="004F11BE"/>
    <w:rsid w:val="004F7788"/>
    <w:rsid w:val="00502A7C"/>
    <w:rsid w:val="0050589F"/>
    <w:rsid w:val="00514351"/>
    <w:rsid w:val="00515AC2"/>
    <w:rsid w:val="00527770"/>
    <w:rsid w:val="005326F0"/>
    <w:rsid w:val="0053586D"/>
    <w:rsid w:val="00552997"/>
    <w:rsid w:val="0055356C"/>
    <w:rsid w:val="00554D63"/>
    <w:rsid w:val="00556CE5"/>
    <w:rsid w:val="00561417"/>
    <w:rsid w:val="00562CDD"/>
    <w:rsid w:val="00566264"/>
    <w:rsid w:val="005666FE"/>
    <w:rsid w:val="00567874"/>
    <w:rsid w:val="00567D97"/>
    <w:rsid w:val="0057319D"/>
    <w:rsid w:val="005819F8"/>
    <w:rsid w:val="005835E9"/>
    <w:rsid w:val="00584C6E"/>
    <w:rsid w:val="005864E3"/>
    <w:rsid w:val="00587F8A"/>
    <w:rsid w:val="00590701"/>
    <w:rsid w:val="00592E7B"/>
    <w:rsid w:val="005C272F"/>
    <w:rsid w:val="005C7454"/>
    <w:rsid w:val="00603607"/>
    <w:rsid w:val="00611719"/>
    <w:rsid w:val="00615087"/>
    <w:rsid w:val="00621B33"/>
    <w:rsid w:val="00625014"/>
    <w:rsid w:val="006273A0"/>
    <w:rsid w:val="0063038C"/>
    <w:rsid w:val="00632410"/>
    <w:rsid w:val="00634498"/>
    <w:rsid w:val="006429A6"/>
    <w:rsid w:val="006521AE"/>
    <w:rsid w:val="00672DF5"/>
    <w:rsid w:val="006807C1"/>
    <w:rsid w:val="0068550A"/>
    <w:rsid w:val="006A5302"/>
    <w:rsid w:val="006A6E94"/>
    <w:rsid w:val="006B5C0A"/>
    <w:rsid w:val="006B6B74"/>
    <w:rsid w:val="006C0166"/>
    <w:rsid w:val="006C2C1A"/>
    <w:rsid w:val="006C4663"/>
    <w:rsid w:val="006E35CC"/>
    <w:rsid w:val="006E6EC2"/>
    <w:rsid w:val="006E7152"/>
    <w:rsid w:val="006F7D45"/>
    <w:rsid w:val="00702689"/>
    <w:rsid w:val="00707859"/>
    <w:rsid w:val="007175A5"/>
    <w:rsid w:val="007225CD"/>
    <w:rsid w:val="00722C23"/>
    <w:rsid w:val="00724D4E"/>
    <w:rsid w:val="00733BBC"/>
    <w:rsid w:val="007375B7"/>
    <w:rsid w:val="00737875"/>
    <w:rsid w:val="00743720"/>
    <w:rsid w:val="00743D74"/>
    <w:rsid w:val="00751AA8"/>
    <w:rsid w:val="007630B5"/>
    <w:rsid w:val="00772493"/>
    <w:rsid w:val="0077667E"/>
    <w:rsid w:val="00781613"/>
    <w:rsid w:val="00783578"/>
    <w:rsid w:val="0078608A"/>
    <w:rsid w:val="00790E11"/>
    <w:rsid w:val="00794EFE"/>
    <w:rsid w:val="007A0F8F"/>
    <w:rsid w:val="007A458B"/>
    <w:rsid w:val="007B1DAB"/>
    <w:rsid w:val="007B1F50"/>
    <w:rsid w:val="007B2701"/>
    <w:rsid w:val="007B59BD"/>
    <w:rsid w:val="007C1198"/>
    <w:rsid w:val="007C66DB"/>
    <w:rsid w:val="007D217C"/>
    <w:rsid w:val="007D3F06"/>
    <w:rsid w:val="007E745C"/>
    <w:rsid w:val="007F1CE2"/>
    <w:rsid w:val="007F47E9"/>
    <w:rsid w:val="00801088"/>
    <w:rsid w:val="00814CE8"/>
    <w:rsid w:val="00833E7C"/>
    <w:rsid w:val="008340B2"/>
    <w:rsid w:val="00840681"/>
    <w:rsid w:val="00843179"/>
    <w:rsid w:val="00846549"/>
    <w:rsid w:val="00852658"/>
    <w:rsid w:val="00880D40"/>
    <w:rsid w:val="008877E1"/>
    <w:rsid w:val="00892658"/>
    <w:rsid w:val="00896183"/>
    <w:rsid w:val="008A25A9"/>
    <w:rsid w:val="008A575E"/>
    <w:rsid w:val="008A7FF4"/>
    <w:rsid w:val="008B2CDC"/>
    <w:rsid w:val="008B2EC6"/>
    <w:rsid w:val="008C395F"/>
    <w:rsid w:val="008C3FB5"/>
    <w:rsid w:val="0090216F"/>
    <w:rsid w:val="00905714"/>
    <w:rsid w:val="00907374"/>
    <w:rsid w:val="00907B8F"/>
    <w:rsid w:val="009121C2"/>
    <w:rsid w:val="00915209"/>
    <w:rsid w:val="00930C7D"/>
    <w:rsid w:val="009548F5"/>
    <w:rsid w:val="00954B88"/>
    <w:rsid w:val="00962FAD"/>
    <w:rsid w:val="009726D4"/>
    <w:rsid w:val="00980EEB"/>
    <w:rsid w:val="00990F1E"/>
    <w:rsid w:val="00991475"/>
    <w:rsid w:val="00996E54"/>
    <w:rsid w:val="009B4E29"/>
    <w:rsid w:val="009B60F6"/>
    <w:rsid w:val="009B6E71"/>
    <w:rsid w:val="009C1269"/>
    <w:rsid w:val="009C2179"/>
    <w:rsid w:val="009C60B6"/>
    <w:rsid w:val="009E2D2E"/>
    <w:rsid w:val="009E7F52"/>
    <w:rsid w:val="009F3C5F"/>
    <w:rsid w:val="009F7084"/>
    <w:rsid w:val="00A02205"/>
    <w:rsid w:val="00A0242D"/>
    <w:rsid w:val="00A03074"/>
    <w:rsid w:val="00A04EB2"/>
    <w:rsid w:val="00A23C8A"/>
    <w:rsid w:val="00A2510C"/>
    <w:rsid w:val="00A5288E"/>
    <w:rsid w:val="00A53E06"/>
    <w:rsid w:val="00A55BE2"/>
    <w:rsid w:val="00A5694D"/>
    <w:rsid w:val="00A63444"/>
    <w:rsid w:val="00A6626D"/>
    <w:rsid w:val="00A840C5"/>
    <w:rsid w:val="00A91F45"/>
    <w:rsid w:val="00A94BA4"/>
    <w:rsid w:val="00A94C16"/>
    <w:rsid w:val="00AA4FCA"/>
    <w:rsid w:val="00AB38DC"/>
    <w:rsid w:val="00AB5372"/>
    <w:rsid w:val="00AC12D0"/>
    <w:rsid w:val="00AC7D4D"/>
    <w:rsid w:val="00AD7221"/>
    <w:rsid w:val="00AE070E"/>
    <w:rsid w:val="00AE0726"/>
    <w:rsid w:val="00AE24F4"/>
    <w:rsid w:val="00AE4186"/>
    <w:rsid w:val="00AE7372"/>
    <w:rsid w:val="00AE7A41"/>
    <w:rsid w:val="00AF5664"/>
    <w:rsid w:val="00AF6000"/>
    <w:rsid w:val="00B026BE"/>
    <w:rsid w:val="00B06E9D"/>
    <w:rsid w:val="00B17C0E"/>
    <w:rsid w:val="00B24CBF"/>
    <w:rsid w:val="00B34AB5"/>
    <w:rsid w:val="00B42D63"/>
    <w:rsid w:val="00B4437D"/>
    <w:rsid w:val="00B51DA5"/>
    <w:rsid w:val="00B521DC"/>
    <w:rsid w:val="00B60060"/>
    <w:rsid w:val="00B6133B"/>
    <w:rsid w:val="00B65AC2"/>
    <w:rsid w:val="00B66A15"/>
    <w:rsid w:val="00B7401D"/>
    <w:rsid w:val="00B746A7"/>
    <w:rsid w:val="00B75B0D"/>
    <w:rsid w:val="00B84016"/>
    <w:rsid w:val="00B851C2"/>
    <w:rsid w:val="00B87D06"/>
    <w:rsid w:val="00B92A0E"/>
    <w:rsid w:val="00BB2C9C"/>
    <w:rsid w:val="00BD2484"/>
    <w:rsid w:val="00BD7C61"/>
    <w:rsid w:val="00BD7EEC"/>
    <w:rsid w:val="00BE0E10"/>
    <w:rsid w:val="00BE5772"/>
    <w:rsid w:val="00C13977"/>
    <w:rsid w:val="00C13D92"/>
    <w:rsid w:val="00C25357"/>
    <w:rsid w:val="00C32C37"/>
    <w:rsid w:val="00C40A63"/>
    <w:rsid w:val="00C4334D"/>
    <w:rsid w:val="00C475B6"/>
    <w:rsid w:val="00C572AD"/>
    <w:rsid w:val="00C63063"/>
    <w:rsid w:val="00C7013B"/>
    <w:rsid w:val="00C776D8"/>
    <w:rsid w:val="00C94059"/>
    <w:rsid w:val="00C9461A"/>
    <w:rsid w:val="00C96807"/>
    <w:rsid w:val="00CC77B8"/>
    <w:rsid w:val="00CD1A22"/>
    <w:rsid w:val="00CE1EF3"/>
    <w:rsid w:val="00D008E9"/>
    <w:rsid w:val="00D075F3"/>
    <w:rsid w:val="00D149D6"/>
    <w:rsid w:val="00D1769B"/>
    <w:rsid w:val="00D225D3"/>
    <w:rsid w:val="00D238BF"/>
    <w:rsid w:val="00D35514"/>
    <w:rsid w:val="00D40903"/>
    <w:rsid w:val="00D45821"/>
    <w:rsid w:val="00D4661C"/>
    <w:rsid w:val="00D55B34"/>
    <w:rsid w:val="00D5718F"/>
    <w:rsid w:val="00D63DAC"/>
    <w:rsid w:val="00D70357"/>
    <w:rsid w:val="00D760B7"/>
    <w:rsid w:val="00D7679B"/>
    <w:rsid w:val="00D821C1"/>
    <w:rsid w:val="00D83618"/>
    <w:rsid w:val="00D8408A"/>
    <w:rsid w:val="00DA36F6"/>
    <w:rsid w:val="00DB3B49"/>
    <w:rsid w:val="00DB5FBB"/>
    <w:rsid w:val="00DB6FA8"/>
    <w:rsid w:val="00DC1954"/>
    <w:rsid w:val="00DC6ED8"/>
    <w:rsid w:val="00DD1579"/>
    <w:rsid w:val="00DD2A7D"/>
    <w:rsid w:val="00DE1A76"/>
    <w:rsid w:val="00DF57DB"/>
    <w:rsid w:val="00DF77A5"/>
    <w:rsid w:val="00E0141E"/>
    <w:rsid w:val="00E01B1E"/>
    <w:rsid w:val="00E0233D"/>
    <w:rsid w:val="00E0540A"/>
    <w:rsid w:val="00E12C6F"/>
    <w:rsid w:val="00E12D5F"/>
    <w:rsid w:val="00E165FD"/>
    <w:rsid w:val="00E25797"/>
    <w:rsid w:val="00E26F10"/>
    <w:rsid w:val="00E27156"/>
    <w:rsid w:val="00E30114"/>
    <w:rsid w:val="00E368DE"/>
    <w:rsid w:val="00E36E9F"/>
    <w:rsid w:val="00E43268"/>
    <w:rsid w:val="00E63502"/>
    <w:rsid w:val="00E8396E"/>
    <w:rsid w:val="00E8513D"/>
    <w:rsid w:val="00EB3E42"/>
    <w:rsid w:val="00EC00C4"/>
    <w:rsid w:val="00EC2C0E"/>
    <w:rsid w:val="00EC4FDB"/>
    <w:rsid w:val="00EC7311"/>
    <w:rsid w:val="00EC7360"/>
    <w:rsid w:val="00EE16F9"/>
    <w:rsid w:val="00EE3CB2"/>
    <w:rsid w:val="00F05570"/>
    <w:rsid w:val="00F058D8"/>
    <w:rsid w:val="00F07F58"/>
    <w:rsid w:val="00F11933"/>
    <w:rsid w:val="00F323B8"/>
    <w:rsid w:val="00F34781"/>
    <w:rsid w:val="00F35941"/>
    <w:rsid w:val="00F411DA"/>
    <w:rsid w:val="00F427F7"/>
    <w:rsid w:val="00F515F8"/>
    <w:rsid w:val="00F543B5"/>
    <w:rsid w:val="00F60BBD"/>
    <w:rsid w:val="00F64854"/>
    <w:rsid w:val="00F66DD1"/>
    <w:rsid w:val="00F77899"/>
    <w:rsid w:val="00F8142E"/>
    <w:rsid w:val="00F822C3"/>
    <w:rsid w:val="00F93603"/>
    <w:rsid w:val="00FA0905"/>
    <w:rsid w:val="00FA20EA"/>
    <w:rsid w:val="00FB208C"/>
    <w:rsid w:val="00FB30AE"/>
    <w:rsid w:val="00FC7929"/>
    <w:rsid w:val="00FE4185"/>
    <w:rsid w:val="00FE4F8D"/>
    <w:rsid w:val="00FF3BEF"/>
    <w:rsid w:val="00FF7C65"/>
    <w:rsid w:val="15DCEC01"/>
    <w:rsid w:val="438BA0BE"/>
    <w:rsid w:val="4EDD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DD43D5"/>
  <w15:docId w15:val="{F4C7FFD2-B50F-47A4-A314-987BEB6F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701"/>
  </w:style>
  <w:style w:type="paragraph" w:styleId="Heading1">
    <w:name w:val="heading 1"/>
    <w:basedOn w:val="Normal"/>
    <w:next w:val="Normal"/>
    <w:link w:val="Heading1Char"/>
    <w:uiPriority w:val="9"/>
    <w:qFormat/>
    <w:rsid w:val="00907374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73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73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73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73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73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73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73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737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B01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19B"/>
  </w:style>
  <w:style w:type="paragraph" w:styleId="Header">
    <w:name w:val="header"/>
    <w:basedOn w:val="Normal"/>
    <w:link w:val="HeaderChar"/>
    <w:uiPriority w:val="99"/>
    <w:unhideWhenUsed/>
    <w:rsid w:val="000B01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19B"/>
  </w:style>
  <w:style w:type="character" w:styleId="PageNumber">
    <w:name w:val="page number"/>
    <w:basedOn w:val="DefaultParagraphFont"/>
    <w:semiHidden/>
    <w:rsid w:val="000B019B"/>
  </w:style>
  <w:style w:type="paragraph" w:styleId="NoSpacing">
    <w:name w:val="No Spacing"/>
    <w:uiPriority w:val="1"/>
    <w:qFormat/>
    <w:rsid w:val="00907374"/>
    <w:pPr>
      <w:spacing w:after="0"/>
    </w:pPr>
  </w:style>
  <w:style w:type="paragraph" w:styleId="ListParagraph">
    <w:name w:val="List Paragraph"/>
    <w:basedOn w:val="Normal"/>
    <w:uiPriority w:val="34"/>
    <w:qFormat/>
    <w:rsid w:val="00F07F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49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49E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07374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73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737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7374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7374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7374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7374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7374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7374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7374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0737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0737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7374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737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07374"/>
    <w:rPr>
      <w:b/>
      <w:bCs/>
    </w:rPr>
  </w:style>
  <w:style w:type="character" w:styleId="Emphasis">
    <w:name w:val="Emphasis"/>
    <w:basedOn w:val="DefaultParagraphFont"/>
    <w:uiPriority w:val="20"/>
    <w:qFormat/>
    <w:rsid w:val="00907374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0737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07374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7374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737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0737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0737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0737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07374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0737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7374"/>
    <w:pPr>
      <w:outlineLvl w:val="9"/>
    </w:pPr>
  </w:style>
  <w:style w:type="table" w:styleId="LightList-Accent3">
    <w:name w:val="Light List Accent 3"/>
    <w:basedOn w:val="TableNormal"/>
    <w:uiPriority w:val="61"/>
    <w:rsid w:val="00342169"/>
    <w:pPr>
      <w:spacing w:after="0"/>
    </w:pPr>
    <w:rPr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daulby@ao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utton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6B8DD-8000-4EEC-961B-3AF8C243E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4800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Nash</dc:creator>
  <cp:keywords/>
  <dc:description/>
  <cp:lastModifiedBy>Lynne Nash</cp:lastModifiedBy>
  <cp:revision>11</cp:revision>
  <cp:lastPrinted>2022-06-08T08:09:00Z</cp:lastPrinted>
  <dcterms:created xsi:type="dcterms:W3CDTF">2022-05-27T10:34:00Z</dcterms:created>
  <dcterms:modified xsi:type="dcterms:W3CDTF">2022-06-11T15:02:00Z</dcterms:modified>
</cp:coreProperties>
</file>